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E11FE" w14:textId="553D2583" w:rsidR="004662DD" w:rsidRPr="003A274B" w:rsidRDefault="00F37F35" w:rsidP="004662DD">
      <w:pPr>
        <w:pStyle w:val="Title"/>
        <w:rPr>
          <w:sz w:val="56"/>
          <w:szCs w:val="56"/>
        </w:rPr>
      </w:pPr>
      <w:r w:rsidRPr="003A274B">
        <w:rPr>
          <w:sz w:val="56"/>
          <w:szCs w:val="56"/>
        </w:rPr>
        <w:t xml:space="preserve">2050 </w:t>
      </w:r>
      <w:r w:rsidR="004D35BB" w:rsidRPr="003A274B">
        <w:rPr>
          <w:sz w:val="56"/>
          <w:szCs w:val="56"/>
        </w:rPr>
        <w:t>R</w:t>
      </w:r>
      <w:r w:rsidR="004314B8" w:rsidRPr="003A274B">
        <w:rPr>
          <w:sz w:val="56"/>
          <w:szCs w:val="56"/>
        </w:rPr>
        <w:t>egional Transportation Plan</w:t>
      </w:r>
      <w:r w:rsidR="004D35BB" w:rsidRPr="003A274B">
        <w:rPr>
          <w:sz w:val="56"/>
          <w:szCs w:val="56"/>
        </w:rPr>
        <w:t xml:space="preserve"> </w:t>
      </w:r>
      <w:r w:rsidRPr="003A274B">
        <w:rPr>
          <w:sz w:val="56"/>
          <w:szCs w:val="56"/>
        </w:rPr>
        <w:t xml:space="preserve">Project </w:t>
      </w:r>
      <w:r w:rsidR="004D35BB" w:rsidRPr="003A274B">
        <w:rPr>
          <w:sz w:val="56"/>
          <w:szCs w:val="56"/>
        </w:rPr>
        <w:t>Amendment Request Form</w:t>
      </w:r>
    </w:p>
    <w:p w14:paraId="45A431CE" w14:textId="231EB372" w:rsidR="00EA377F" w:rsidRDefault="00854DA5" w:rsidP="00865FAF">
      <w:pPr>
        <w:pStyle w:val="BodyText"/>
      </w:pPr>
      <w:r>
        <w:t xml:space="preserve">Please complete this form </w:t>
      </w:r>
      <w:r w:rsidR="003B1072">
        <w:t>to request a</w:t>
      </w:r>
      <w:r w:rsidR="00F37F35">
        <w:t xml:space="preserve"> project-based</w:t>
      </w:r>
      <w:r w:rsidR="003B1072">
        <w:t xml:space="preserve"> amendment to the </w:t>
      </w:r>
      <w:r w:rsidR="00F37F35">
        <w:t xml:space="preserve">2050 </w:t>
      </w:r>
      <w:r w:rsidR="003B1072">
        <w:t>Metro Vision Regional Transportation Plan</w:t>
      </w:r>
      <w:r w:rsidR="00F37F35">
        <w:t xml:space="preserve"> </w:t>
      </w:r>
      <w:r w:rsidR="004314B8">
        <w:t>(</w:t>
      </w:r>
      <w:r w:rsidR="00F37F35">
        <w:t>2050 RTP</w:t>
      </w:r>
      <w:r w:rsidR="004314B8">
        <w:t>)</w:t>
      </w:r>
      <w:r w:rsidR="003B1072">
        <w:t>.</w:t>
      </w:r>
      <w:r w:rsidR="00EA377F">
        <w:t xml:space="preserve"> All proposed amendments – particularly to include a new project(s) </w:t>
      </w:r>
      <w:r w:rsidR="00B728FF">
        <w:t>or modify an existing project</w:t>
      </w:r>
      <w:r w:rsidR="0088744C">
        <w:t xml:space="preserve"> </w:t>
      </w:r>
      <w:r w:rsidR="00EA377F">
        <w:t>– must meet federal fiscal constraint requirements, meaning the</w:t>
      </w:r>
      <w:r w:rsidR="00A63316">
        <w:t>re</w:t>
      </w:r>
      <w:r w:rsidR="00EA377F">
        <w:t xml:space="preserve"> must </w:t>
      </w:r>
      <w:r w:rsidR="00A63316">
        <w:t xml:space="preserve">be </w:t>
      </w:r>
      <w:r w:rsidR="00EA377F">
        <w:t xml:space="preserve">sufficient </w:t>
      </w:r>
      <w:r w:rsidR="00A63316">
        <w:t xml:space="preserve">reasonably expected </w:t>
      </w:r>
      <w:r w:rsidR="00EA377F">
        <w:t xml:space="preserve">funding to implement the proposed project. </w:t>
      </w:r>
      <w:r w:rsidR="00D82098">
        <w:t xml:space="preserve">Note that the 2050 RTP is </w:t>
      </w:r>
      <w:r w:rsidR="00152711">
        <w:t>fiscally constrained; therefore, a new project proposal must have identified new</w:t>
      </w:r>
      <w:r w:rsidR="00A11E42">
        <w:t>, additional funding to be included in the Plan</w:t>
      </w:r>
      <w:r w:rsidR="00E03AE1">
        <w:t xml:space="preserve"> or must be offset by </w:t>
      </w:r>
      <w:r w:rsidR="0088744C">
        <w:t xml:space="preserve">funding </w:t>
      </w:r>
      <w:r w:rsidR="00B66103">
        <w:t xml:space="preserve">reductions </w:t>
      </w:r>
      <w:r w:rsidR="0088744C">
        <w:t>to</w:t>
      </w:r>
      <w:r w:rsidR="00B66103">
        <w:t xml:space="preserve"> other projects. </w:t>
      </w:r>
      <w:r w:rsidR="00DB0290">
        <w:t xml:space="preserve"> T</w:t>
      </w:r>
      <w:r w:rsidR="00EA377F">
        <w:t xml:space="preserve">he </w:t>
      </w:r>
      <w:r w:rsidR="00F37F35">
        <w:t xml:space="preserve">2050 </w:t>
      </w:r>
      <w:r w:rsidR="00EA377F">
        <w:t xml:space="preserve">RTP as amended must also meet federal air quality conformity requirements </w:t>
      </w:r>
      <w:r w:rsidR="00EA377F" w:rsidRPr="00650200">
        <w:rPr>
          <w:b/>
          <w:bCs/>
          <w:u w:val="single"/>
        </w:rPr>
        <w:t>and</w:t>
      </w:r>
      <w:r w:rsidR="00EA377F">
        <w:t xml:space="preserve"> new state </w:t>
      </w:r>
      <w:r w:rsidR="00F37F35">
        <w:t>G</w:t>
      </w:r>
      <w:r w:rsidR="00EA377F">
        <w:t xml:space="preserve">reenhouse </w:t>
      </w:r>
      <w:r w:rsidR="00F37F35">
        <w:t>G</w:t>
      </w:r>
      <w:r w:rsidR="00EA377F">
        <w:t xml:space="preserve">as emission </w:t>
      </w:r>
      <w:r w:rsidR="00F37F35">
        <w:t xml:space="preserve">reduction </w:t>
      </w:r>
      <w:r w:rsidR="00EA377F">
        <w:t>requirements.</w:t>
      </w:r>
    </w:p>
    <w:p w14:paraId="38D3122C" w14:textId="77777777" w:rsidR="00F37F35" w:rsidRDefault="003B1072" w:rsidP="00E25D0A">
      <w:pPr>
        <w:pStyle w:val="BodyText"/>
        <w:spacing w:after="0" w:line="240" w:lineRule="auto"/>
        <w:rPr>
          <w:b/>
          <w:bCs/>
          <w:i/>
          <w:iCs/>
          <w:color w:val="FF0000"/>
        </w:rPr>
      </w:pPr>
      <w:r w:rsidRPr="009A27AF">
        <w:rPr>
          <w:b/>
          <w:bCs/>
          <w:i/>
          <w:iCs/>
          <w:color w:val="FF0000"/>
        </w:rPr>
        <w:t>Note</w:t>
      </w:r>
      <w:r w:rsidR="00F37F35">
        <w:rPr>
          <w:b/>
          <w:bCs/>
          <w:i/>
          <w:iCs/>
          <w:color w:val="FF0000"/>
        </w:rPr>
        <w:t>s</w:t>
      </w:r>
      <w:r w:rsidRPr="009A27AF">
        <w:rPr>
          <w:b/>
          <w:bCs/>
          <w:i/>
          <w:iCs/>
          <w:color w:val="FF0000"/>
        </w:rPr>
        <w:t xml:space="preserve">: </w:t>
      </w:r>
    </w:p>
    <w:p w14:paraId="3154E800" w14:textId="77777777" w:rsidR="00B728FF" w:rsidRDefault="00F37F35" w:rsidP="003A274B">
      <w:pPr>
        <w:pStyle w:val="BodyText"/>
        <w:numPr>
          <w:ilvl w:val="0"/>
          <w:numId w:val="19"/>
        </w:numPr>
        <w:spacing w:line="240" w:lineRule="auto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 xml:space="preserve">Only public sector agencies (local/county governments, CDOT, and RTD) can submit amendments </w:t>
      </w:r>
      <w:r w:rsidR="00B728FF">
        <w:rPr>
          <w:b/>
          <w:bCs/>
          <w:i/>
          <w:iCs/>
          <w:color w:val="FF0000"/>
        </w:rPr>
        <w:t>to projects included or to be included in the 2050 RTP.</w:t>
      </w:r>
    </w:p>
    <w:p w14:paraId="2BD1E84A" w14:textId="72C3CFC8" w:rsidR="003B1072" w:rsidRDefault="00F37F35" w:rsidP="003A274B">
      <w:pPr>
        <w:pStyle w:val="BodyText"/>
        <w:numPr>
          <w:ilvl w:val="0"/>
          <w:numId w:val="19"/>
        </w:numPr>
        <w:spacing w:line="240" w:lineRule="auto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 xml:space="preserve"> </w:t>
      </w:r>
      <w:r w:rsidR="003B1072" w:rsidRPr="009A27AF">
        <w:rPr>
          <w:b/>
          <w:bCs/>
          <w:i/>
          <w:iCs/>
          <w:color w:val="FF0000"/>
        </w:rPr>
        <w:t xml:space="preserve">Only </w:t>
      </w:r>
      <w:r w:rsidR="00B728FF">
        <w:rPr>
          <w:b/>
          <w:bCs/>
          <w:i/>
          <w:iCs/>
          <w:color w:val="FF0000"/>
        </w:rPr>
        <w:t>RTD</w:t>
      </w:r>
      <w:r w:rsidR="003B1072" w:rsidRPr="009A27AF">
        <w:rPr>
          <w:b/>
          <w:bCs/>
          <w:i/>
          <w:iCs/>
          <w:color w:val="FF0000"/>
        </w:rPr>
        <w:t xml:space="preserve"> can submit amendments to FasTracks rapid transit projects.</w:t>
      </w:r>
    </w:p>
    <w:p w14:paraId="25C31F82" w14:textId="754DAB97" w:rsidR="00B728FF" w:rsidRPr="003B1072" w:rsidRDefault="00B728FF" w:rsidP="003A274B">
      <w:pPr>
        <w:pStyle w:val="BodyText"/>
        <w:numPr>
          <w:ilvl w:val="0"/>
          <w:numId w:val="19"/>
        </w:numPr>
        <w:spacing w:after="0" w:line="240" w:lineRule="auto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Only toll highway authorities can submit amendments to toll road projects (E-470, NW Parkway, Jefferson Parkway).</w:t>
      </w:r>
    </w:p>
    <w:p w14:paraId="5518BC19" w14:textId="10A26A95" w:rsidR="004D35BB" w:rsidRPr="002E6753" w:rsidRDefault="004D35BB" w:rsidP="00F51568">
      <w:pPr>
        <w:pStyle w:val="Heading1"/>
      </w:pPr>
      <w:r w:rsidRPr="002E6753">
        <w:t>General information</w:t>
      </w:r>
      <w:r w:rsidR="00B728FF">
        <w:t xml:space="preserve"> for project-based amendments</w:t>
      </w:r>
      <w:r w:rsidRPr="002E6753">
        <w:t>:</w:t>
      </w:r>
    </w:p>
    <w:p w14:paraId="3E975C8D" w14:textId="2756A6BB" w:rsidR="004D35BB" w:rsidRDefault="004D35BB" w:rsidP="004D35BB">
      <w:pPr>
        <w:pStyle w:val="BodyText"/>
        <w:numPr>
          <w:ilvl w:val="0"/>
          <w:numId w:val="16"/>
        </w:numPr>
      </w:pPr>
      <w:r w:rsidRPr="00DA14AD">
        <w:t xml:space="preserve">Name of submitting </w:t>
      </w:r>
      <w:r>
        <w:t xml:space="preserve">project sponsor.  </w:t>
      </w:r>
    </w:p>
    <w:p w14:paraId="42470C21" w14:textId="77777777" w:rsidR="004D35BB" w:rsidRDefault="004D35BB" w:rsidP="009A27AF">
      <w:pPr>
        <w:pStyle w:val="BodyText"/>
        <w:ind w:left="720"/>
      </w:pPr>
    </w:p>
    <w:p w14:paraId="4FC67260" w14:textId="468A9FD8" w:rsidR="004D35BB" w:rsidRDefault="004D35BB" w:rsidP="004D35BB">
      <w:pPr>
        <w:pStyle w:val="BodyText"/>
        <w:numPr>
          <w:ilvl w:val="0"/>
          <w:numId w:val="16"/>
        </w:numPr>
      </w:pPr>
      <w:r w:rsidRPr="00DA14AD">
        <w:t>Contact person(s)</w:t>
      </w:r>
      <w:r>
        <w:t>, phone number(s) and e-mail address.</w:t>
      </w:r>
    </w:p>
    <w:p w14:paraId="0B1EAEF6" w14:textId="77777777" w:rsidR="004D35BB" w:rsidRDefault="004D35BB" w:rsidP="003A274B">
      <w:pPr>
        <w:pStyle w:val="BodyText"/>
        <w:ind w:left="720"/>
      </w:pPr>
    </w:p>
    <w:p w14:paraId="332ABDED" w14:textId="77777777" w:rsidR="004D35BB" w:rsidRDefault="004D35BB" w:rsidP="004D35BB">
      <w:pPr>
        <w:pStyle w:val="BodyText"/>
        <w:numPr>
          <w:ilvl w:val="0"/>
          <w:numId w:val="16"/>
        </w:numPr>
      </w:pPr>
      <w:r w:rsidRPr="00DA14AD">
        <w:t>Description of proposed amendment</w:t>
      </w:r>
      <w:r>
        <w:t>, including start and end points.  Attach</w:t>
      </w:r>
      <w:r w:rsidRPr="00DA14AD">
        <w:t xml:space="preserve"> map identifying location</w:t>
      </w:r>
      <w:r>
        <w:t xml:space="preserve"> and, if possible, spatial data files.</w:t>
      </w:r>
    </w:p>
    <w:p w14:paraId="09C50D89" w14:textId="77777777" w:rsidR="004D35BB" w:rsidRDefault="004D35BB" w:rsidP="004D35BB">
      <w:pPr>
        <w:pStyle w:val="BodyText"/>
        <w:numPr>
          <w:ilvl w:val="1"/>
          <w:numId w:val="16"/>
        </w:numPr>
      </w:pPr>
      <w:r>
        <w:t xml:space="preserve">For CDOT/HPTE amendments with a tolling component, complete this </w:t>
      </w:r>
      <w:hyperlink r:id="rId7" w:history="1">
        <w:r w:rsidRPr="00C17BB2">
          <w:rPr>
            <w:rStyle w:val="Hyperlink"/>
          </w:rPr>
          <w:t>form</w:t>
        </w:r>
      </w:hyperlink>
      <w:r>
        <w:t>.</w:t>
      </w:r>
      <w:r>
        <w:rPr>
          <w:rStyle w:val="Hyperlink"/>
        </w:rPr>
        <w:t xml:space="preserve"> </w:t>
      </w:r>
    </w:p>
    <w:p w14:paraId="3CEA95B1" w14:textId="4EB2CA21" w:rsidR="004D35BB" w:rsidRDefault="004D35BB" w:rsidP="00023966">
      <w:pPr>
        <w:pStyle w:val="BodyText"/>
        <w:numPr>
          <w:ilvl w:val="1"/>
          <w:numId w:val="16"/>
        </w:numPr>
      </w:pPr>
      <w:r>
        <w:t xml:space="preserve">For private toll company sponsors of amendments, complete this </w:t>
      </w:r>
      <w:hyperlink r:id="rId8" w:history="1">
        <w:r w:rsidRPr="0089056B">
          <w:rPr>
            <w:rStyle w:val="Hyperlink"/>
          </w:rPr>
          <w:t>form</w:t>
        </w:r>
      </w:hyperlink>
      <w:r>
        <w:t>.</w:t>
      </w:r>
    </w:p>
    <w:p w14:paraId="3C012357" w14:textId="77777777" w:rsidR="00E25D0A" w:rsidRDefault="00E25D0A" w:rsidP="00E25D0A">
      <w:pPr>
        <w:pStyle w:val="BodyText"/>
        <w:ind w:left="720"/>
      </w:pPr>
    </w:p>
    <w:p w14:paraId="0E7D7022" w14:textId="77777777" w:rsidR="004D35BB" w:rsidRDefault="004D35BB" w:rsidP="004D35BB">
      <w:pPr>
        <w:pStyle w:val="BodyText"/>
        <w:numPr>
          <w:ilvl w:val="0"/>
          <w:numId w:val="16"/>
        </w:numPr>
      </w:pPr>
      <w:r>
        <w:t>Benefits</w:t>
      </w:r>
      <w:r w:rsidRPr="00DA14AD">
        <w:t xml:space="preserve"> to be realized from the proposed amendment</w:t>
      </w:r>
      <w:r>
        <w:t xml:space="preserve">.  </w:t>
      </w:r>
    </w:p>
    <w:p w14:paraId="7D43911B" w14:textId="77777777" w:rsidR="004D35BB" w:rsidRDefault="004D35BB" w:rsidP="009A27AF">
      <w:pPr>
        <w:pStyle w:val="BodyText"/>
        <w:ind w:left="720"/>
      </w:pPr>
    </w:p>
    <w:p w14:paraId="2422A0F6" w14:textId="13CD476B" w:rsidR="004D35BB" w:rsidRPr="00DA14AD" w:rsidRDefault="004D35BB" w:rsidP="004D35BB">
      <w:pPr>
        <w:pStyle w:val="BodyText"/>
        <w:numPr>
          <w:ilvl w:val="0"/>
          <w:numId w:val="16"/>
        </w:numPr>
      </w:pPr>
      <w:r>
        <w:t>Explanation</w:t>
      </w:r>
      <w:r w:rsidRPr="00DA14AD">
        <w:t xml:space="preserve"> </w:t>
      </w:r>
      <w:r>
        <w:t xml:space="preserve">of </w:t>
      </w:r>
      <w:r w:rsidRPr="00DA14AD">
        <w:t>why the amendment must be made now (</w:t>
      </w:r>
      <w:r>
        <w:t xml:space="preserve">adoption by </w:t>
      </w:r>
      <w:r w:rsidR="004314B8">
        <w:t xml:space="preserve">October 1, 2022). </w:t>
      </w:r>
    </w:p>
    <w:p w14:paraId="5F85C36C" w14:textId="77777777" w:rsidR="004D35BB" w:rsidRDefault="004D35BB" w:rsidP="009A27AF">
      <w:pPr>
        <w:pStyle w:val="BodyText"/>
        <w:ind w:left="720"/>
      </w:pPr>
    </w:p>
    <w:p w14:paraId="73972595" w14:textId="4DFBDEEC" w:rsidR="004662DD" w:rsidRPr="00865FAF" w:rsidRDefault="00B85B39" w:rsidP="00FD7249">
      <w:pPr>
        <w:pStyle w:val="BodyText"/>
        <w:numPr>
          <w:ilvl w:val="0"/>
          <w:numId w:val="16"/>
        </w:numPr>
      </w:pPr>
      <w:r>
        <w:t xml:space="preserve">Consistency with the 2050 RTP’s plan priorities (see </w:t>
      </w:r>
      <w:r w:rsidR="00BB6C48">
        <w:t>#4, next page</w:t>
      </w:r>
      <w:r>
        <w:t>)</w:t>
      </w:r>
      <w:r w:rsidR="004D35BB" w:rsidRPr="00FE128B">
        <w:t>.</w:t>
      </w:r>
    </w:p>
    <w:p w14:paraId="39E8221B" w14:textId="3FCB415B" w:rsidR="004D35BB" w:rsidRPr="002E6753" w:rsidRDefault="004D35BB" w:rsidP="00F51568">
      <w:pPr>
        <w:pStyle w:val="Heading1"/>
      </w:pPr>
      <w:r w:rsidRPr="002E6753">
        <w:t xml:space="preserve">Additional information:   </w:t>
      </w:r>
    </w:p>
    <w:p w14:paraId="19713A8E" w14:textId="74AE7138" w:rsidR="004D35BB" w:rsidRPr="00EC6C10" w:rsidRDefault="004D35BB" w:rsidP="004D35BB">
      <w:pPr>
        <w:pStyle w:val="Heading2"/>
      </w:pPr>
      <w:r w:rsidRPr="00EC6C10">
        <w:t>For New</w:t>
      </w:r>
      <w:r>
        <w:t xml:space="preserve"> </w:t>
      </w:r>
      <w:r w:rsidR="00640D5A">
        <w:t xml:space="preserve">2050 </w:t>
      </w:r>
      <w:r w:rsidRPr="00EC6C10">
        <w:t>RTP Projects</w:t>
      </w:r>
    </w:p>
    <w:p w14:paraId="27E01DC6" w14:textId="70291F9B" w:rsidR="004D35BB" w:rsidRDefault="004D35BB" w:rsidP="009A27AF">
      <w:pPr>
        <w:pStyle w:val="BodyText"/>
        <w:numPr>
          <w:ilvl w:val="0"/>
          <w:numId w:val="17"/>
        </w:numPr>
      </w:pPr>
      <w:r w:rsidRPr="00DA14AD">
        <w:t>Estimated project cost</w:t>
      </w:r>
      <w:r>
        <w:t xml:space="preserve"> (in current year $)</w:t>
      </w:r>
      <w:r w:rsidR="004314B8">
        <w:t>.</w:t>
      </w:r>
    </w:p>
    <w:p w14:paraId="5BE2F3A5" w14:textId="77777777" w:rsidR="004D35BB" w:rsidRPr="00DA14AD" w:rsidRDefault="004D35BB" w:rsidP="009A27AF">
      <w:pPr>
        <w:pStyle w:val="BodyText"/>
        <w:ind w:left="720"/>
      </w:pPr>
    </w:p>
    <w:p w14:paraId="2CA9DC0E" w14:textId="77777777" w:rsidR="004D35BB" w:rsidRDefault="004D35BB" w:rsidP="009A27AF">
      <w:pPr>
        <w:pStyle w:val="BodyText"/>
        <w:numPr>
          <w:ilvl w:val="0"/>
          <w:numId w:val="17"/>
        </w:numPr>
      </w:pPr>
      <w:r w:rsidRPr="00DA14AD">
        <w:t>Sources of funding for the project (</w:t>
      </w:r>
      <w:r w:rsidRPr="004C19BF">
        <w:rPr>
          <w:b/>
        </w:rPr>
        <w:t>attach documentation committing to or confirming the availability of the funding</w:t>
      </w:r>
      <w:r w:rsidRPr="00DA14AD">
        <w:t>)</w:t>
      </w:r>
      <w:r>
        <w:t>.</w:t>
      </w:r>
    </w:p>
    <w:p w14:paraId="0B6BDA22" w14:textId="77777777" w:rsidR="004D35BB" w:rsidRPr="00DA14AD" w:rsidRDefault="004D35BB" w:rsidP="009A27AF">
      <w:pPr>
        <w:pStyle w:val="BodyText"/>
        <w:ind w:left="720"/>
      </w:pPr>
    </w:p>
    <w:p w14:paraId="439C040C" w14:textId="03B13D3B" w:rsidR="004D35BB" w:rsidRDefault="004D35BB" w:rsidP="009A27AF">
      <w:pPr>
        <w:pStyle w:val="BodyText"/>
        <w:numPr>
          <w:ilvl w:val="0"/>
          <w:numId w:val="17"/>
        </w:numPr>
      </w:pPr>
      <w:r w:rsidRPr="00DA14AD">
        <w:t xml:space="preserve">Identify other </w:t>
      </w:r>
      <w:r w:rsidR="00640D5A">
        <w:t>agencies</w:t>
      </w:r>
      <w:r w:rsidR="00640D5A" w:rsidRPr="00DA14AD">
        <w:t xml:space="preserve"> </w:t>
      </w:r>
      <w:r>
        <w:t>(e.g., CDOT, RTD, adjacent/affected jurisdiction</w:t>
      </w:r>
      <w:r w:rsidR="004314B8">
        <w:t>s</w:t>
      </w:r>
      <w:r>
        <w:t xml:space="preserve">) </w:t>
      </w:r>
      <w:r w:rsidRPr="00DA14AD">
        <w:t xml:space="preserve">that are directly </w:t>
      </w:r>
      <w:r w:rsidR="00640D5A">
        <w:t>affected by the proposed project</w:t>
      </w:r>
      <w:r w:rsidR="00640D5A" w:rsidRPr="00DA14AD">
        <w:t xml:space="preserve"> </w:t>
      </w:r>
      <w:r w:rsidRPr="00DA14AD">
        <w:t xml:space="preserve">and attach endorsement or concurrence documents from </w:t>
      </w:r>
      <w:r w:rsidR="00640D5A">
        <w:t>each affected agency</w:t>
      </w:r>
      <w:r>
        <w:t>.</w:t>
      </w:r>
    </w:p>
    <w:p w14:paraId="535414F4" w14:textId="77777777" w:rsidR="004D35BB" w:rsidRDefault="004D35BB" w:rsidP="009A27AF">
      <w:pPr>
        <w:pStyle w:val="BodyText"/>
        <w:ind w:left="720"/>
      </w:pPr>
    </w:p>
    <w:p w14:paraId="5BB4B140" w14:textId="52A3F374" w:rsidR="004D35BB" w:rsidRDefault="004D35BB" w:rsidP="009A27AF">
      <w:pPr>
        <w:pStyle w:val="BodyText"/>
        <w:numPr>
          <w:ilvl w:val="0"/>
          <w:numId w:val="17"/>
        </w:numPr>
      </w:pPr>
      <w:r>
        <w:t xml:space="preserve">Briefly describe how your proposed </w:t>
      </w:r>
      <w:r w:rsidR="00B45C10">
        <w:t>R</w:t>
      </w:r>
      <w:r>
        <w:t>TP project will address and/or be consistent with the</w:t>
      </w:r>
      <w:r w:rsidR="00B45C10">
        <w:t xml:space="preserve"> 2050 RTP’s priorities</w:t>
      </w:r>
      <w:r w:rsidR="00BB6C48">
        <w:t>:</w:t>
      </w:r>
    </w:p>
    <w:p w14:paraId="3A316E89" w14:textId="7231A3CA" w:rsidR="00B45C10" w:rsidRDefault="001B35B7" w:rsidP="001B35B7">
      <w:pPr>
        <w:pStyle w:val="BodyText"/>
        <w:numPr>
          <w:ilvl w:val="1"/>
          <w:numId w:val="17"/>
        </w:numPr>
      </w:pPr>
      <w:r w:rsidRPr="001B35B7">
        <w:t>Safety</w:t>
      </w:r>
      <w:r>
        <w:t xml:space="preserve">: </w:t>
      </w:r>
      <w:r w:rsidRPr="001B35B7">
        <w:t>Increase the safety for all users of the transportation system.</w:t>
      </w:r>
    </w:p>
    <w:p w14:paraId="50D486A9" w14:textId="77777777" w:rsidR="001B35B7" w:rsidRDefault="001B35B7" w:rsidP="001B35B7">
      <w:pPr>
        <w:pStyle w:val="BodyText"/>
        <w:numPr>
          <w:ilvl w:val="1"/>
          <w:numId w:val="17"/>
        </w:numPr>
      </w:pPr>
      <w:r w:rsidRPr="001B35B7">
        <w:t>Air quality</w:t>
      </w:r>
      <w:r>
        <w:t xml:space="preserve">: </w:t>
      </w:r>
      <w:r w:rsidRPr="001B35B7">
        <w:t>Improve air quality and reduce greenhouse gas emissions.</w:t>
      </w:r>
    </w:p>
    <w:p w14:paraId="3CB87023" w14:textId="77777777" w:rsidR="001B35B7" w:rsidRDefault="001B35B7" w:rsidP="001B35B7">
      <w:pPr>
        <w:pStyle w:val="BodyText"/>
        <w:numPr>
          <w:ilvl w:val="1"/>
          <w:numId w:val="17"/>
        </w:numPr>
      </w:pPr>
      <w:r>
        <w:t>Regional transit: Expand the region’s rapid transit network.</w:t>
      </w:r>
    </w:p>
    <w:p w14:paraId="3F7F09FA" w14:textId="77777777" w:rsidR="001B35B7" w:rsidRDefault="001B35B7" w:rsidP="001B35B7">
      <w:pPr>
        <w:pStyle w:val="BodyText"/>
        <w:numPr>
          <w:ilvl w:val="1"/>
          <w:numId w:val="17"/>
        </w:numPr>
      </w:pPr>
      <w:r>
        <w:t>Active transportation: Expand travel options for vulnerable and underserved transportation users.</w:t>
      </w:r>
    </w:p>
    <w:p w14:paraId="3D257C6A" w14:textId="1C2B023F" w:rsidR="004D35BB" w:rsidRDefault="001B35B7" w:rsidP="001B35B7">
      <w:pPr>
        <w:pStyle w:val="BodyText"/>
        <w:numPr>
          <w:ilvl w:val="1"/>
          <w:numId w:val="17"/>
        </w:numPr>
      </w:pPr>
      <w:r w:rsidRPr="001B35B7">
        <w:t>Freight</w:t>
      </w:r>
      <w:r>
        <w:t xml:space="preserve">: </w:t>
      </w:r>
      <w:r w:rsidRPr="001B35B7">
        <w:t>Maintain efficient movement of goods within &amp; beyond the region</w:t>
      </w:r>
      <w:r w:rsidR="004D35BB">
        <w:t>.</w:t>
      </w:r>
    </w:p>
    <w:p w14:paraId="3901E495" w14:textId="291DDB87" w:rsidR="001B35B7" w:rsidRDefault="001B35B7" w:rsidP="001B35B7">
      <w:pPr>
        <w:pStyle w:val="BodyText"/>
        <w:numPr>
          <w:ilvl w:val="1"/>
          <w:numId w:val="17"/>
        </w:numPr>
      </w:pPr>
      <w:r w:rsidRPr="001B35B7">
        <w:t>Multimodal mobility</w:t>
      </w:r>
      <w:r>
        <w:t xml:space="preserve">: </w:t>
      </w:r>
      <w:r w:rsidRPr="001B35B7">
        <w:t>Provide more ways to travel by car, bus, bicycle, and foot.</w:t>
      </w:r>
    </w:p>
    <w:p w14:paraId="797B9CB0" w14:textId="77777777" w:rsidR="003A274B" w:rsidRDefault="003A274B" w:rsidP="003A274B">
      <w:pPr>
        <w:pStyle w:val="BodyText"/>
        <w:ind w:left="720"/>
      </w:pPr>
    </w:p>
    <w:p w14:paraId="6222C7F8" w14:textId="2DE25626" w:rsidR="004D35BB" w:rsidRDefault="004D35BB" w:rsidP="009A27AF">
      <w:pPr>
        <w:pStyle w:val="BodyText"/>
        <w:numPr>
          <w:ilvl w:val="0"/>
          <w:numId w:val="17"/>
        </w:numPr>
      </w:pPr>
      <w:r w:rsidRPr="00DA14AD">
        <w:t>For interchanges with a state</w:t>
      </w:r>
      <w:r w:rsidR="001B1D6A">
        <w:t xml:space="preserve"> or federal</w:t>
      </w:r>
      <w:r w:rsidRPr="00DA14AD">
        <w:t xml:space="preserve"> highway, </w:t>
      </w:r>
      <w:r w:rsidR="00650200">
        <w:t xml:space="preserve">please contact DRCOG </w:t>
      </w:r>
      <w:r w:rsidR="004314B8">
        <w:t>staff as soon as possible</w:t>
      </w:r>
      <w:r w:rsidR="00650200">
        <w:t xml:space="preserve"> to set up a coordination meeting </w:t>
      </w:r>
      <w:r w:rsidR="004314B8">
        <w:t>with DRCOG and CDOT</w:t>
      </w:r>
      <w:r w:rsidR="00A45D09">
        <w:t xml:space="preserve"> to discuss the proposed interchange project</w:t>
      </w:r>
      <w:r>
        <w:t>.</w:t>
      </w:r>
    </w:p>
    <w:p w14:paraId="5F0FBB2E" w14:textId="77777777" w:rsidR="003A274B" w:rsidRDefault="003A274B" w:rsidP="003A274B">
      <w:pPr>
        <w:pStyle w:val="BodyText"/>
        <w:ind w:left="720"/>
      </w:pPr>
    </w:p>
    <w:p w14:paraId="28FF5C71" w14:textId="44853D13" w:rsidR="00A21D2B" w:rsidRDefault="00A21D2B" w:rsidP="009A27AF">
      <w:pPr>
        <w:pStyle w:val="BodyText"/>
        <w:numPr>
          <w:ilvl w:val="0"/>
          <w:numId w:val="17"/>
        </w:numPr>
      </w:pPr>
      <w:r>
        <w:t>Please describe how the proposed project will help the amended 2050 RTP meet the state-required Greenhouse Gas (GHG) emission reduction targets for the DRCOG region.</w:t>
      </w:r>
    </w:p>
    <w:p w14:paraId="6B5E70A6" w14:textId="77777777" w:rsidR="004D35BB" w:rsidRDefault="004D35BB" w:rsidP="009A27AF">
      <w:pPr>
        <w:spacing w:after="60"/>
        <w:ind w:left="720" w:right="58"/>
        <w:rPr>
          <w:b/>
          <w:sz w:val="24"/>
          <w:u w:val="single"/>
        </w:rPr>
      </w:pPr>
    </w:p>
    <w:p w14:paraId="21147E4D" w14:textId="2F8BFDB5" w:rsidR="004D35BB" w:rsidRPr="004D35BB" w:rsidRDefault="004D35BB" w:rsidP="004D35BB">
      <w:pPr>
        <w:pStyle w:val="Heading2"/>
      </w:pPr>
      <w:r w:rsidRPr="004D35BB">
        <w:t xml:space="preserve">For Changes to an Existing </w:t>
      </w:r>
      <w:r w:rsidR="00F43023">
        <w:t xml:space="preserve">2050 </w:t>
      </w:r>
      <w:r w:rsidR="00F43023" w:rsidRPr="004D35BB">
        <w:t xml:space="preserve">RTP </w:t>
      </w:r>
      <w:r w:rsidRPr="004D35BB">
        <w:t>Project</w:t>
      </w:r>
    </w:p>
    <w:p w14:paraId="2A3E1C54" w14:textId="7FF19958" w:rsidR="004D35BB" w:rsidRDefault="004D35BB" w:rsidP="009A27AF">
      <w:pPr>
        <w:pStyle w:val="BodyText"/>
        <w:numPr>
          <w:ilvl w:val="0"/>
          <w:numId w:val="18"/>
        </w:numPr>
      </w:pPr>
      <w:r>
        <w:t xml:space="preserve">Which of the following project components is changing? </w:t>
      </w:r>
      <w:r w:rsidRPr="00364143">
        <w:rPr>
          <w:i/>
        </w:rPr>
        <w:t>(</w:t>
      </w:r>
      <w:r w:rsidR="009A27AF">
        <w:rPr>
          <w:b/>
          <w:bCs/>
          <w:i/>
        </w:rPr>
        <w:t>C</w:t>
      </w:r>
      <w:r w:rsidRPr="009A27AF">
        <w:rPr>
          <w:b/>
          <w:bCs/>
          <w:i/>
        </w:rPr>
        <w:t>heck all that apply</w:t>
      </w:r>
      <w:r w:rsidRPr="00364143">
        <w:rPr>
          <w:i/>
        </w:rPr>
        <w:t>)</w:t>
      </w:r>
      <w:r>
        <w:t>:</w:t>
      </w:r>
    </w:p>
    <w:p w14:paraId="2BD17984" w14:textId="5AF55A83" w:rsidR="004D35BB" w:rsidRDefault="004332C8" w:rsidP="00F51568">
      <w:pPr>
        <w:spacing w:after="60"/>
        <w:ind w:left="1080" w:right="58"/>
      </w:pPr>
      <w:sdt>
        <w:sdtPr>
          <w:id w:val="88415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5BB">
            <w:rPr>
              <w:rFonts w:ascii="MS Gothic" w:eastAsia="MS Gothic" w:hAnsi="MS Gothic" w:hint="eastAsia"/>
            </w:rPr>
            <w:t>☐</w:t>
          </w:r>
        </w:sdtContent>
      </w:sdt>
      <w:r w:rsidR="004D35BB">
        <w:t>Scope</w:t>
      </w:r>
    </w:p>
    <w:p w14:paraId="1E2F7CDF" w14:textId="77777777" w:rsidR="004D35BB" w:rsidRDefault="004332C8" w:rsidP="00F51568">
      <w:pPr>
        <w:spacing w:after="60"/>
        <w:ind w:left="1080" w:right="58"/>
      </w:pPr>
      <w:sdt>
        <w:sdtPr>
          <w:id w:val="-269926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5BB">
            <w:rPr>
              <w:rFonts w:ascii="MS Gothic" w:eastAsia="MS Gothic" w:hAnsi="MS Gothic" w:hint="eastAsia"/>
            </w:rPr>
            <w:t>☐</w:t>
          </w:r>
        </w:sdtContent>
      </w:sdt>
      <w:r w:rsidR="004D35BB">
        <w:t xml:space="preserve"> Cost and funding</w:t>
      </w:r>
    </w:p>
    <w:p w14:paraId="1ED6282B" w14:textId="77777777" w:rsidR="004D35BB" w:rsidRDefault="004332C8" w:rsidP="00F51568">
      <w:pPr>
        <w:spacing w:after="60"/>
        <w:ind w:left="1080" w:right="58"/>
      </w:pPr>
      <w:sdt>
        <w:sdtPr>
          <w:id w:val="141582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5BB">
            <w:rPr>
              <w:rFonts w:ascii="MS Gothic" w:eastAsia="MS Gothic" w:hAnsi="MS Gothic" w:hint="eastAsia"/>
            </w:rPr>
            <w:t>☐</w:t>
          </w:r>
        </w:sdtContent>
      </w:sdt>
      <w:r w:rsidR="004D35BB">
        <w:t xml:space="preserve"> Year of completion</w:t>
      </w:r>
    </w:p>
    <w:p w14:paraId="73165F68" w14:textId="0382C3EA" w:rsidR="004D35BB" w:rsidRDefault="004332C8" w:rsidP="009A27AF">
      <w:pPr>
        <w:spacing w:after="60"/>
        <w:ind w:left="1080" w:right="58"/>
      </w:pPr>
      <w:sdt>
        <w:sdtPr>
          <w:id w:val="142145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5BB">
            <w:rPr>
              <w:rFonts w:ascii="MS Gothic" w:eastAsia="MS Gothic" w:hAnsi="MS Gothic" w:hint="eastAsia"/>
            </w:rPr>
            <w:t>☐</w:t>
          </w:r>
        </w:sdtContent>
      </w:sdt>
      <w:r w:rsidR="004D35BB">
        <w:t xml:space="preserve"> Remove the project from the 20</w:t>
      </w:r>
      <w:r w:rsidR="003A274B">
        <w:t>5</w:t>
      </w:r>
      <w:r w:rsidR="004D35BB">
        <w:t>0 RTP</w:t>
      </w:r>
    </w:p>
    <w:p w14:paraId="41C3AC1F" w14:textId="50AD7A0E" w:rsidR="00FD7249" w:rsidRDefault="00FD7249" w:rsidP="00FD7249">
      <w:pPr>
        <w:spacing w:after="60"/>
        <w:ind w:right="58"/>
      </w:pPr>
      <w:r>
        <w:tab/>
      </w:r>
    </w:p>
    <w:p w14:paraId="3C5701C2" w14:textId="5BEB46FC" w:rsidR="004D35BB" w:rsidRDefault="004D35BB" w:rsidP="009A27AF">
      <w:pPr>
        <w:pStyle w:val="BodyText"/>
        <w:numPr>
          <w:ilvl w:val="0"/>
          <w:numId w:val="18"/>
        </w:numPr>
      </w:pPr>
      <w:r>
        <w:t xml:space="preserve">Please specifically describe the proposed project change(s) and provide supporting documentation. </w:t>
      </w:r>
      <w:r w:rsidR="009A27AF">
        <w:rPr>
          <w:i/>
          <w:iCs/>
        </w:rPr>
        <w:t>(</w:t>
      </w:r>
      <w:r w:rsidRPr="009A27AF">
        <w:rPr>
          <w:b/>
          <w:bCs/>
          <w:i/>
          <w:iCs/>
        </w:rPr>
        <w:t xml:space="preserve">Remember:  </w:t>
      </w:r>
      <w:r w:rsidR="009A27AF" w:rsidRPr="009A27AF">
        <w:rPr>
          <w:b/>
          <w:bCs/>
          <w:i/>
          <w:iCs/>
        </w:rPr>
        <w:t>S</w:t>
      </w:r>
      <w:r w:rsidRPr="009A27AF">
        <w:rPr>
          <w:b/>
          <w:bCs/>
          <w:i/>
          <w:iCs/>
        </w:rPr>
        <w:t>pecific funding sources to cover increased costs must be identified and documented</w:t>
      </w:r>
      <w:r w:rsidR="009A27AF">
        <w:rPr>
          <w:i/>
          <w:iCs/>
        </w:rPr>
        <w:t>)</w:t>
      </w:r>
    </w:p>
    <w:p w14:paraId="70EB3562" w14:textId="77777777" w:rsidR="004D35BB" w:rsidRDefault="004D35BB" w:rsidP="009A27AF">
      <w:pPr>
        <w:pStyle w:val="BodyText"/>
        <w:numPr>
          <w:ilvl w:val="1"/>
          <w:numId w:val="18"/>
        </w:numPr>
      </w:pPr>
      <w:r>
        <w:t xml:space="preserve">Scope: </w:t>
      </w:r>
    </w:p>
    <w:p w14:paraId="0A6BDC80" w14:textId="77777777" w:rsidR="004D35BB" w:rsidRDefault="004D35BB" w:rsidP="009A27AF">
      <w:pPr>
        <w:pStyle w:val="BodyText"/>
        <w:numPr>
          <w:ilvl w:val="1"/>
          <w:numId w:val="18"/>
        </w:numPr>
      </w:pPr>
      <w:r>
        <w:t xml:space="preserve">Cost and funding: </w:t>
      </w:r>
    </w:p>
    <w:p w14:paraId="66F6E38E" w14:textId="77777777" w:rsidR="004D35BB" w:rsidRDefault="004D35BB" w:rsidP="009A27AF">
      <w:pPr>
        <w:pStyle w:val="BodyText"/>
        <w:numPr>
          <w:ilvl w:val="1"/>
          <w:numId w:val="18"/>
        </w:numPr>
      </w:pPr>
      <w:r>
        <w:t xml:space="preserve">Year of completion: </w:t>
      </w:r>
    </w:p>
    <w:p w14:paraId="28849C40" w14:textId="3722154D" w:rsidR="004D35BB" w:rsidRDefault="004D35BB" w:rsidP="009A27AF">
      <w:pPr>
        <w:pStyle w:val="BodyText"/>
        <w:numPr>
          <w:ilvl w:val="1"/>
          <w:numId w:val="18"/>
        </w:numPr>
      </w:pPr>
      <w:r>
        <w:t>Remove the project from the 20</w:t>
      </w:r>
      <w:r w:rsidR="000E1D40">
        <w:t>5</w:t>
      </w:r>
      <w:r>
        <w:t xml:space="preserve">0 RTP: </w:t>
      </w:r>
    </w:p>
    <w:p w14:paraId="026AF8AE" w14:textId="5796141E" w:rsidR="004D35BB" w:rsidRDefault="004D35BB" w:rsidP="004D35BB">
      <w:pPr>
        <w:pStyle w:val="BodyText"/>
      </w:pPr>
    </w:p>
    <w:p w14:paraId="2919378E" w14:textId="09468340" w:rsidR="004662DD" w:rsidRDefault="004662DD" w:rsidP="004662DD">
      <w:pPr>
        <w:pStyle w:val="Heading1"/>
      </w:pPr>
      <w:r>
        <w:t>Next steps</w:t>
      </w:r>
    </w:p>
    <w:p w14:paraId="1DE45813" w14:textId="26D90951" w:rsidR="004D35BB" w:rsidRDefault="004D35BB" w:rsidP="004D35BB">
      <w:pPr>
        <w:pStyle w:val="BodyText"/>
      </w:pPr>
      <w:r w:rsidRPr="00DA14AD">
        <w:t xml:space="preserve">Following the receipt of </w:t>
      </w:r>
      <w:r w:rsidR="000E1D40">
        <w:t xml:space="preserve">project </w:t>
      </w:r>
      <w:r w:rsidRPr="00DA14AD">
        <w:t xml:space="preserve">amendment requests, DRCOG staff will contact sponsors to discuss any </w:t>
      </w:r>
      <w:r>
        <w:t xml:space="preserve">further </w:t>
      </w:r>
      <w:r w:rsidRPr="00DA14AD">
        <w:t>required</w:t>
      </w:r>
      <w:r>
        <w:t xml:space="preserve"> project details related to the transit or roadway network of</w:t>
      </w:r>
      <w:r w:rsidRPr="00DA14AD">
        <w:t xml:space="preserve"> the travel demand model</w:t>
      </w:r>
      <w:r>
        <w:t xml:space="preserve">. </w:t>
      </w:r>
      <w:r w:rsidRPr="00DA14AD">
        <w:t xml:space="preserve">These may include such </w:t>
      </w:r>
      <w:r>
        <w:t xml:space="preserve">specific </w:t>
      </w:r>
      <w:r w:rsidRPr="00DA14AD">
        <w:t xml:space="preserve">items as </w:t>
      </w:r>
      <w:r>
        <w:t xml:space="preserve">posted speed, number of lanes, </w:t>
      </w:r>
      <w:r w:rsidRPr="00DA14AD">
        <w:t>access points/</w:t>
      </w:r>
      <w:r>
        <w:t>connections/ramps/</w:t>
      </w:r>
      <w:r w:rsidRPr="00DA14AD">
        <w:t>toll rates</w:t>
      </w:r>
      <w:r>
        <w:t>/restrictions/type of separations and transit routes using HOV/HOT facilities.</w:t>
      </w:r>
    </w:p>
    <w:p w14:paraId="2BFDF2C0" w14:textId="4FA34DD1" w:rsidR="004D35BB" w:rsidRDefault="004D35BB" w:rsidP="004D35BB">
      <w:pPr>
        <w:pStyle w:val="BodyText"/>
      </w:pPr>
      <w:r>
        <w:t>Please contact DRCOG staff with questions and to discuss your proposed amendment:</w:t>
      </w:r>
    </w:p>
    <w:p w14:paraId="485686D1" w14:textId="2D1C1DAF" w:rsidR="004D35BB" w:rsidRDefault="004D35BB" w:rsidP="004662DD">
      <w:pPr>
        <w:pStyle w:val="BodyText"/>
        <w:spacing w:after="0"/>
        <w:ind w:left="720"/>
      </w:pPr>
      <w:r>
        <w:t>Jacob Riger</w:t>
      </w:r>
      <w:r w:rsidR="000E1D40">
        <w:t>, AICP</w:t>
      </w:r>
    </w:p>
    <w:p w14:paraId="3A7EDC50" w14:textId="77777777" w:rsidR="004D35BB" w:rsidRDefault="004D35BB" w:rsidP="004662DD">
      <w:pPr>
        <w:pStyle w:val="BodyText"/>
        <w:spacing w:after="0"/>
        <w:ind w:left="720"/>
      </w:pPr>
      <w:r>
        <w:t>Manager, Long Range Transportation Planning</w:t>
      </w:r>
    </w:p>
    <w:p w14:paraId="2FD6C17B" w14:textId="77777777" w:rsidR="004D35BB" w:rsidRDefault="004D35BB" w:rsidP="004662DD">
      <w:pPr>
        <w:pStyle w:val="BodyText"/>
        <w:spacing w:after="0"/>
        <w:ind w:left="720"/>
      </w:pPr>
      <w:r>
        <w:t>(303) 480-6751</w:t>
      </w:r>
    </w:p>
    <w:p w14:paraId="5CC94C0C" w14:textId="77777777" w:rsidR="004D35BB" w:rsidRDefault="004332C8" w:rsidP="004662DD">
      <w:pPr>
        <w:pStyle w:val="BodyText"/>
        <w:spacing w:after="0"/>
        <w:ind w:left="720"/>
      </w:pPr>
      <w:hyperlink r:id="rId9" w:history="1">
        <w:r w:rsidR="004D35BB" w:rsidRPr="00FB44DF">
          <w:rPr>
            <w:rStyle w:val="Hyperlink"/>
          </w:rPr>
          <w:t>jriger@drcog.org</w:t>
        </w:r>
      </w:hyperlink>
    </w:p>
    <w:p w14:paraId="31774353" w14:textId="2AAB9F43" w:rsidR="004D35BB" w:rsidRDefault="004D35BB" w:rsidP="004D35BB">
      <w:pPr>
        <w:pStyle w:val="BodyText"/>
      </w:pPr>
    </w:p>
    <w:p w14:paraId="0BD32EB8" w14:textId="6F043632" w:rsidR="000E1D40" w:rsidRDefault="000E1D40" w:rsidP="00B45C10">
      <w:pPr>
        <w:pStyle w:val="BodyText"/>
        <w:spacing w:after="0"/>
        <w:ind w:left="720"/>
      </w:pPr>
      <w:r>
        <w:t>Alvan-Bidal Sanchez, AICP</w:t>
      </w:r>
    </w:p>
    <w:p w14:paraId="0D49D1DD" w14:textId="2046DF25" w:rsidR="00B45C10" w:rsidRDefault="00B45C10" w:rsidP="00B45C10">
      <w:pPr>
        <w:pStyle w:val="BodyText"/>
        <w:spacing w:after="0"/>
        <w:ind w:left="720"/>
      </w:pPr>
      <w:r>
        <w:t>Transportation Planner</w:t>
      </w:r>
    </w:p>
    <w:p w14:paraId="59EB595E" w14:textId="1CE7E767" w:rsidR="00B45C10" w:rsidRDefault="00B45C10" w:rsidP="00B45C10">
      <w:pPr>
        <w:pStyle w:val="BodyText"/>
        <w:spacing w:after="0"/>
        <w:ind w:left="720"/>
      </w:pPr>
      <w:r>
        <w:t>(720) 278-2341</w:t>
      </w:r>
    </w:p>
    <w:p w14:paraId="07A521C1" w14:textId="61588680" w:rsidR="00B45C10" w:rsidRPr="0041175C" w:rsidRDefault="004332C8" w:rsidP="00B45C10">
      <w:pPr>
        <w:pStyle w:val="BodyText"/>
        <w:spacing w:after="0"/>
        <w:ind w:left="720"/>
      </w:pPr>
      <w:hyperlink r:id="rId10" w:history="1">
        <w:r w:rsidR="00B45C10" w:rsidRPr="0018431F">
          <w:rPr>
            <w:rStyle w:val="Hyperlink"/>
          </w:rPr>
          <w:t>asanchez@drcog.org</w:t>
        </w:r>
      </w:hyperlink>
      <w:r w:rsidR="00B45C10">
        <w:t xml:space="preserve"> </w:t>
      </w:r>
    </w:p>
    <w:p w14:paraId="4AE84FF0" w14:textId="0300720C" w:rsidR="00A05454" w:rsidRPr="00A05454" w:rsidRDefault="00A05454" w:rsidP="00B45C10">
      <w:pPr>
        <w:pStyle w:val="BodyText"/>
        <w:spacing w:after="0"/>
        <w:ind w:left="720"/>
      </w:pPr>
    </w:p>
    <w:sectPr w:rsidR="00A05454" w:rsidRPr="00A05454" w:rsidSect="00FD7249">
      <w:pgSz w:w="12240" w:h="15840" w:code="1"/>
      <w:pgMar w:top="1440" w:right="1080" w:bottom="1440" w:left="1080" w:header="5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6B039" w14:textId="77777777" w:rsidR="004332C8" w:rsidRDefault="004332C8" w:rsidP="004D35BB">
      <w:pPr>
        <w:spacing w:line="240" w:lineRule="auto"/>
      </w:pPr>
      <w:r>
        <w:separator/>
      </w:r>
    </w:p>
  </w:endnote>
  <w:endnote w:type="continuationSeparator" w:id="0">
    <w:p w14:paraId="63A3E19A" w14:textId="77777777" w:rsidR="004332C8" w:rsidRDefault="004332C8" w:rsidP="004D35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C66E4" w14:textId="77777777" w:rsidR="004332C8" w:rsidRDefault="004332C8" w:rsidP="004D35BB">
      <w:pPr>
        <w:spacing w:line="240" w:lineRule="auto"/>
      </w:pPr>
      <w:r>
        <w:separator/>
      </w:r>
    </w:p>
  </w:footnote>
  <w:footnote w:type="continuationSeparator" w:id="0">
    <w:p w14:paraId="7310E939" w14:textId="77777777" w:rsidR="004332C8" w:rsidRDefault="004332C8" w:rsidP="004D35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842C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E84F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2472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7A9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AAB7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9E53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C4B6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A8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9294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1669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6030D"/>
    <w:multiLevelType w:val="hybridMultilevel"/>
    <w:tmpl w:val="76E48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0C7027"/>
    <w:multiLevelType w:val="hybridMultilevel"/>
    <w:tmpl w:val="C5BA0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C35A0"/>
    <w:multiLevelType w:val="hybridMultilevel"/>
    <w:tmpl w:val="E0245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50F72"/>
    <w:multiLevelType w:val="hybridMultilevel"/>
    <w:tmpl w:val="4476D1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4B6112"/>
    <w:multiLevelType w:val="hybridMultilevel"/>
    <w:tmpl w:val="5F942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5A20D1"/>
    <w:multiLevelType w:val="hybridMultilevel"/>
    <w:tmpl w:val="74462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C48EA"/>
    <w:multiLevelType w:val="hybridMultilevel"/>
    <w:tmpl w:val="B0FE9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A64943"/>
    <w:multiLevelType w:val="hybridMultilevel"/>
    <w:tmpl w:val="9620A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70999"/>
    <w:multiLevelType w:val="hybridMultilevel"/>
    <w:tmpl w:val="B0FE9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6"/>
  </w:num>
  <w:num w:numId="14">
    <w:abstractNumId w:val="18"/>
  </w:num>
  <w:num w:numId="15">
    <w:abstractNumId w:val="14"/>
  </w:num>
  <w:num w:numId="16">
    <w:abstractNumId w:val="11"/>
  </w:num>
  <w:num w:numId="17">
    <w:abstractNumId w:val="15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BB"/>
    <w:rsid w:val="00005556"/>
    <w:rsid w:val="00023966"/>
    <w:rsid w:val="00044050"/>
    <w:rsid w:val="00046F5B"/>
    <w:rsid w:val="000E1D40"/>
    <w:rsid w:val="00152711"/>
    <w:rsid w:val="001B1D6A"/>
    <w:rsid w:val="001B35B7"/>
    <w:rsid w:val="00214DFF"/>
    <w:rsid w:val="00370AB7"/>
    <w:rsid w:val="003A274B"/>
    <w:rsid w:val="003B1072"/>
    <w:rsid w:val="00426CF2"/>
    <w:rsid w:val="004314B8"/>
    <w:rsid w:val="004332C8"/>
    <w:rsid w:val="004662DD"/>
    <w:rsid w:val="004D35BB"/>
    <w:rsid w:val="00555CAB"/>
    <w:rsid w:val="00640D5A"/>
    <w:rsid w:val="00650200"/>
    <w:rsid w:val="00667C1E"/>
    <w:rsid w:val="00844371"/>
    <w:rsid w:val="00854DA5"/>
    <w:rsid w:val="00865FAF"/>
    <w:rsid w:val="0088744C"/>
    <w:rsid w:val="00961223"/>
    <w:rsid w:val="0096504B"/>
    <w:rsid w:val="00971851"/>
    <w:rsid w:val="009A27AF"/>
    <w:rsid w:val="00A001DB"/>
    <w:rsid w:val="00A05454"/>
    <w:rsid w:val="00A11E42"/>
    <w:rsid w:val="00A21D2B"/>
    <w:rsid w:val="00A405B6"/>
    <w:rsid w:val="00A45D09"/>
    <w:rsid w:val="00A63316"/>
    <w:rsid w:val="00B10165"/>
    <w:rsid w:val="00B21DC5"/>
    <w:rsid w:val="00B45C10"/>
    <w:rsid w:val="00B66103"/>
    <w:rsid w:val="00B728FF"/>
    <w:rsid w:val="00B747D3"/>
    <w:rsid w:val="00B85B39"/>
    <w:rsid w:val="00BB6C48"/>
    <w:rsid w:val="00C613FF"/>
    <w:rsid w:val="00CC0E27"/>
    <w:rsid w:val="00CE7D7B"/>
    <w:rsid w:val="00CF1938"/>
    <w:rsid w:val="00D21BF9"/>
    <w:rsid w:val="00D82098"/>
    <w:rsid w:val="00DB0290"/>
    <w:rsid w:val="00E03AE1"/>
    <w:rsid w:val="00E25D0A"/>
    <w:rsid w:val="00E76F4D"/>
    <w:rsid w:val="00E815BC"/>
    <w:rsid w:val="00EA377F"/>
    <w:rsid w:val="00F37F35"/>
    <w:rsid w:val="00F43023"/>
    <w:rsid w:val="00F8523E"/>
    <w:rsid w:val="00FD6B77"/>
    <w:rsid w:val="00FD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5D13E"/>
  <w15:chartTrackingRefBased/>
  <w15:docId w15:val="{8941F134-FBE4-453F-9574-CB2173DD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5BB"/>
    <w:pPr>
      <w:spacing w:after="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C1E"/>
    <w:pPr>
      <w:keepNext/>
      <w:keepLines/>
      <w:spacing w:before="360" w:after="240" w:line="240" w:lineRule="auto"/>
      <w:outlineLvl w:val="0"/>
    </w:pPr>
    <w:rPr>
      <w:rFonts w:asciiTheme="majorHAnsi" w:eastAsiaTheme="majorEastAsia" w:hAnsiTheme="majorHAnsi" w:cstheme="majorBidi"/>
      <w:b/>
      <w:color w:val="134163" w:themeColor="accent6" w:themeShade="8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165"/>
    <w:pPr>
      <w:keepNext/>
      <w:keepLines/>
      <w:spacing w:before="80" w:line="240" w:lineRule="auto"/>
      <w:outlineLvl w:val="1"/>
    </w:pPr>
    <w:rPr>
      <w:rFonts w:asciiTheme="majorHAnsi" w:eastAsiaTheme="majorEastAsia" w:hAnsiTheme="majorHAnsi" w:cstheme="majorBidi"/>
      <w:color w:val="1C6194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7C1E"/>
    <w:pPr>
      <w:keepNext/>
      <w:keepLines/>
      <w:spacing w:before="80" w:line="240" w:lineRule="auto"/>
      <w:outlineLvl w:val="2"/>
    </w:pPr>
    <w:rPr>
      <w:rFonts w:asciiTheme="majorHAnsi" w:eastAsiaTheme="majorEastAsia" w:hAnsiTheme="majorHAnsi" w:cstheme="majorBidi"/>
      <w:color w:val="578793" w:themeColor="accent5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10165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2683C6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16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2683C6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016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683C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1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2683C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16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2683C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16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83C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C1E"/>
    <w:rPr>
      <w:rFonts w:asciiTheme="majorHAnsi" w:eastAsiaTheme="majorEastAsia" w:hAnsiTheme="majorHAnsi" w:cstheme="majorBidi"/>
      <w:b/>
      <w:color w:val="134163" w:themeColor="accent6" w:themeShade="8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10165"/>
    <w:rPr>
      <w:rFonts w:asciiTheme="majorHAnsi" w:eastAsiaTheme="majorEastAsia" w:hAnsiTheme="majorHAnsi" w:cstheme="majorBidi"/>
      <w:color w:val="1C6194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7C1E"/>
    <w:rPr>
      <w:rFonts w:asciiTheme="majorHAnsi" w:eastAsiaTheme="majorEastAsia" w:hAnsiTheme="majorHAnsi" w:cstheme="majorBidi"/>
      <w:color w:val="578793" w:themeColor="accent5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0165"/>
    <w:rPr>
      <w:rFonts w:asciiTheme="majorHAnsi" w:eastAsiaTheme="majorEastAsia" w:hAnsiTheme="majorHAnsi" w:cstheme="majorBidi"/>
      <w:color w:val="2683C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165"/>
    <w:rPr>
      <w:rFonts w:asciiTheme="majorHAnsi" w:eastAsiaTheme="majorEastAsia" w:hAnsiTheme="majorHAnsi" w:cstheme="majorBidi"/>
      <w:i/>
      <w:iCs/>
      <w:color w:val="2683C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0165"/>
    <w:rPr>
      <w:rFonts w:asciiTheme="majorHAnsi" w:eastAsiaTheme="majorEastAsia" w:hAnsiTheme="majorHAnsi" w:cstheme="majorBidi"/>
      <w:color w:val="2683C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165"/>
    <w:rPr>
      <w:rFonts w:asciiTheme="majorHAnsi" w:eastAsiaTheme="majorEastAsia" w:hAnsiTheme="majorHAnsi" w:cstheme="majorBidi"/>
      <w:b/>
      <w:bCs/>
      <w:color w:val="2683C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165"/>
    <w:rPr>
      <w:rFonts w:asciiTheme="majorHAnsi" w:eastAsiaTheme="majorEastAsia" w:hAnsiTheme="majorHAnsi" w:cstheme="majorBidi"/>
      <w:b/>
      <w:bCs/>
      <w:i/>
      <w:iCs/>
      <w:color w:val="2683C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165"/>
    <w:rPr>
      <w:rFonts w:asciiTheme="majorHAnsi" w:eastAsiaTheme="majorEastAsia" w:hAnsiTheme="majorHAnsi" w:cstheme="majorBidi"/>
      <w:i/>
      <w:iCs/>
      <w:color w:val="2683C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B1016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B10165"/>
    <w:pPr>
      <w:spacing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1016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rsid w:val="00B1016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10165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rsid w:val="00B10165"/>
    <w:rPr>
      <w:b/>
      <w:bCs/>
    </w:rPr>
  </w:style>
  <w:style w:type="character" w:styleId="Emphasis">
    <w:name w:val="Emphasis"/>
    <w:basedOn w:val="DefaultParagraphFont"/>
    <w:uiPriority w:val="20"/>
    <w:rsid w:val="00B10165"/>
    <w:rPr>
      <w:i/>
      <w:iCs/>
      <w:color w:val="2683C6" w:themeColor="accent6"/>
    </w:rPr>
  </w:style>
  <w:style w:type="paragraph" w:styleId="NoSpacing">
    <w:name w:val="No Spacing"/>
    <w:uiPriority w:val="1"/>
    <w:rsid w:val="00B1016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1016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B10165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rsid w:val="00B1016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2683C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165"/>
    <w:rPr>
      <w:rFonts w:asciiTheme="majorHAnsi" w:eastAsiaTheme="majorEastAsia" w:hAnsiTheme="majorHAnsi" w:cstheme="majorBidi"/>
      <w:i/>
      <w:iCs/>
      <w:color w:val="2683C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rsid w:val="00B10165"/>
    <w:rPr>
      <w:i/>
      <w:iCs/>
    </w:rPr>
  </w:style>
  <w:style w:type="character" w:styleId="IntenseEmphasis">
    <w:name w:val="Intense Emphasis"/>
    <w:basedOn w:val="DefaultParagraphFont"/>
    <w:uiPriority w:val="21"/>
    <w:rsid w:val="00B1016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B10165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rsid w:val="00B10165"/>
    <w:rPr>
      <w:b/>
      <w:bCs/>
      <w:smallCaps/>
      <w:color w:val="2683C6" w:themeColor="accent6"/>
    </w:rPr>
  </w:style>
  <w:style w:type="character" w:styleId="BookTitle">
    <w:name w:val="Book Title"/>
    <w:basedOn w:val="DefaultParagraphFont"/>
    <w:uiPriority w:val="33"/>
    <w:rsid w:val="00B10165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165"/>
    <w:pPr>
      <w:outlineLvl w:val="9"/>
    </w:pPr>
  </w:style>
  <w:style w:type="paragraph" w:styleId="ListBullet">
    <w:name w:val="List Bullet"/>
    <w:basedOn w:val="Normal"/>
    <w:uiPriority w:val="99"/>
    <w:unhideWhenUsed/>
    <w:qFormat/>
    <w:rsid w:val="00F8523E"/>
    <w:pPr>
      <w:numPr>
        <w:numId w:val="1"/>
      </w:numPr>
      <w:tabs>
        <w:tab w:val="clear" w:pos="360"/>
        <w:tab w:val="num" w:pos="720"/>
      </w:tabs>
      <w:ind w:left="720"/>
      <w:contextualSpacing/>
    </w:pPr>
  </w:style>
  <w:style w:type="paragraph" w:styleId="ListNumber">
    <w:name w:val="List Number"/>
    <w:basedOn w:val="Normal"/>
    <w:uiPriority w:val="99"/>
    <w:unhideWhenUsed/>
    <w:qFormat/>
    <w:rsid w:val="00F8523E"/>
    <w:pPr>
      <w:numPr>
        <w:numId w:val="6"/>
      </w:numPr>
      <w:tabs>
        <w:tab w:val="clear" w:pos="360"/>
        <w:tab w:val="num" w:pos="720"/>
      </w:tabs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qFormat/>
    <w:rsid w:val="00C613FF"/>
    <w:pPr>
      <w:spacing w:after="160"/>
    </w:pPr>
  </w:style>
  <w:style w:type="character" w:customStyle="1" w:styleId="BodyTextChar">
    <w:name w:val="Body Text Char"/>
    <w:basedOn w:val="DefaultParagraphFont"/>
    <w:link w:val="BodyText"/>
    <w:uiPriority w:val="99"/>
    <w:rsid w:val="00C613FF"/>
    <w:rPr>
      <w:sz w:val="22"/>
    </w:rPr>
  </w:style>
  <w:style w:type="paragraph" w:styleId="Bibliography">
    <w:name w:val="Bibliography"/>
    <w:basedOn w:val="Normal"/>
    <w:next w:val="Normal"/>
    <w:uiPriority w:val="37"/>
    <w:unhideWhenUsed/>
    <w:rsid w:val="00B10165"/>
  </w:style>
  <w:style w:type="character" w:styleId="CommentReference">
    <w:name w:val="annotation reference"/>
    <w:basedOn w:val="DefaultParagraphFont"/>
    <w:uiPriority w:val="99"/>
    <w:unhideWhenUsed/>
    <w:rsid w:val="00F8523E"/>
    <w:rPr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F8523E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F8523E"/>
  </w:style>
  <w:style w:type="paragraph" w:customStyle="1" w:styleId="Sidebar-breakoutbox">
    <w:name w:val="Sidebar - breakout box"/>
    <w:basedOn w:val="Normal"/>
    <w:qFormat/>
    <w:rsid w:val="00C613FF"/>
    <w:pPr>
      <w:pBdr>
        <w:top w:val="single" w:sz="4" w:space="1" w:color="808080" w:themeColor="background1" w:themeShade="80"/>
        <w:left w:val="single" w:sz="48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</w:pPr>
    <w:rPr>
      <w:rFonts w:asciiTheme="majorHAnsi" w:hAnsiTheme="majorHAnsi"/>
      <w:i/>
      <w:iCs/>
      <w:color w:val="808080" w:themeColor="background1" w:themeShade="80"/>
      <w:sz w:val="18"/>
      <w:szCs w:val="18"/>
    </w:rPr>
  </w:style>
  <w:style w:type="paragraph" w:customStyle="1" w:styleId="ExhibitLabel">
    <w:name w:val="Exhibit Label"/>
    <w:basedOn w:val="Normal"/>
    <w:qFormat/>
    <w:rsid w:val="00C613FF"/>
    <w:pPr>
      <w:spacing w:line="240" w:lineRule="auto"/>
      <w:jc w:val="center"/>
    </w:pPr>
    <w:rPr>
      <w:b/>
      <w:bCs/>
      <w:caps/>
      <w:sz w:val="20"/>
      <w:szCs w:val="16"/>
    </w:rPr>
  </w:style>
  <w:style w:type="paragraph" w:customStyle="1" w:styleId="Filenameandcredit">
    <w:name w:val="File name and credit"/>
    <w:basedOn w:val="Normal"/>
    <w:qFormat/>
    <w:rsid w:val="00A05454"/>
    <w:pPr>
      <w:jc w:val="center"/>
    </w:pPr>
    <w:rPr>
      <w:sz w:val="16"/>
      <w:szCs w:val="16"/>
    </w:rPr>
  </w:style>
  <w:style w:type="paragraph" w:customStyle="1" w:styleId="CaptionText">
    <w:name w:val="Caption Text"/>
    <w:basedOn w:val="Normal"/>
    <w:qFormat/>
    <w:rsid w:val="00E76F4D"/>
    <w:pPr>
      <w:shd w:val="clear" w:color="auto" w:fill="B5CDD3" w:themeFill="accent5" w:themeFillTint="99"/>
      <w:jc w:val="center"/>
    </w:pPr>
    <w:rPr>
      <w:b/>
      <w:smallCaps/>
      <w:color w:val="404040" w:themeColor="text1" w:themeTint="BF"/>
      <w:sz w:val="20"/>
    </w:rPr>
  </w:style>
  <w:style w:type="paragraph" w:customStyle="1" w:styleId="EmphasisText">
    <w:name w:val="Emphasis Text"/>
    <w:basedOn w:val="Normal"/>
    <w:qFormat/>
    <w:rsid w:val="00B747D3"/>
    <w:rPr>
      <w:rFonts w:cstheme="minorHAnsi"/>
      <w:i/>
      <w:iCs/>
      <w:color w:val="1C6194" w:themeColor="accent6" w:themeShade="BF"/>
    </w:rPr>
  </w:style>
  <w:style w:type="character" w:styleId="Hyperlink">
    <w:name w:val="Hyperlink"/>
    <w:basedOn w:val="DefaultParagraphFont"/>
    <w:rsid w:val="004D35B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4D35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35BB"/>
    <w:rPr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D35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5BB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D35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5BB"/>
    <w:rPr>
      <w:sz w:val="22"/>
      <w:szCs w:val="22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F35"/>
    <w:rPr>
      <w:b/>
      <w:bCs/>
      <w:sz w:val="20"/>
      <w:szCs w:val="20"/>
      <w:lang w:bidi="en-US"/>
    </w:rPr>
  </w:style>
  <w:style w:type="paragraph" w:styleId="ListParagraph">
    <w:name w:val="List Paragraph"/>
    <w:basedOn w:val="Normal"/>
    <w:uiPriority w:val="34"/>
    <w:rsid w:val="00B728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0D5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85B39"/>
    <w:pPr>
      <w:spacing w:after="0" w:line="240" w:lineRule="auto"/>
    </w:pPr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cog.org/sites/drcog/files/resources/HOV%20Private%20Toll%20Companies%20Requirements-DRCOG%20Brd%20approve%20July%202016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cog.org/sites/drcog/files/resources/HOV%20HPTE%20Requirements-DRCOG%20Brd%20approve%20July%202016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sanchez@drco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riger@drcog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RTP\2050%20MVRTP\2050%20MVRTP%20document\Document%20design%20template%20&amp;%20style%20guide\MVRTP_Template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MVRTP_Template</Template>
  <TotalTime>0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Alvan-Bidal Sanchez</dc:creator>
  <cp:keywords/>
  <dc:description/>
  <cp:lastModifiedBy>Keona Gardner</cp:lastModifiedBy>
  <cp:revision>2</cp:revision>
  <dcterms:created xsi:type="dcterms:W3CDTF">2021-12-13T23:45:00Z</dcterms:created>
  <dcterms:modified xsi:type="dcterms:W3CDTF">2021-12-13T23:45:00Z</dcterms:modified>
</cp:coreProperties>
</file>