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B665" w14:textId="527971F6" w:rsidR="005C782C" w:rsidRPr="005E33D3" w:rsidRDefault="005E33D3" w:rsidP="005E33D3">
      <w:pPr>
        <w:spacing w:after="0" w:line="240" w:lineRule="auto"/>
        <w:rPr>
          <w:b/>
          <w:bCs/>
          <w:sz w:val="30"/>
          <w:szCs w:val="30"/>
        </w:rPr>
      </w:pPr>
      <w:r w:rsidRPr="005E33D3">
        <w:rPr>
          <w:b/>
          <w:bCs/>
          <w:sz w:val="30"/>
          <w:szCs w:val="30"/>
        </w:rPr>
        <w:t>DRCOG Inclusionary Zoning Cohort Session 4: Marketing and Messaging</w:t>
      </w:r>
    </w:p>
    <w:p w14:paraId="03CA1D11" w14:textId="71F967A0" w:rsidR="005E33D3" w:rsidRPr="005E33D3" w:rsidRDefault="005E33D3" w:rsidP="005E33D3">
      <w:pPr>
        <w:spacing w:after="0" w:line="240" w:lineRule="auto"/>
        <w:rPr>
          <w:b/>
          <w:bCs/>
          <w:sz w:val="26"/>
          <w:szCs w:val="26"/>
        </w:rPr>
      </w:pPr>
      <w:r w:rsidRPr="005E33D3">
        <w:rPr>
          <w:b/>
          <w:bCs/>
          <w:sz w:val="26"/>
          <w:szCs w:val="26"/>
        </w:rPr>
        <w:t>Speaker Biographies</w:t>
      </w:r>
    </w:p>
    <w:p w14:paraId="5A95FAE5" w14:textId="77777777" w:rsidR="005E33D3" w:rsidRDefault="005E33D3" w:rsidP="005E33D3">
      <w:pPr>
        <w:pStyle w:val="Default"/>
      </w:pPr>
    </w:p>
    <w:p w14:paraId="05F5FE18" w14:textId="3C891633" w:rsidR="005E33D3" w:rsidRDefault="005E33D3" w:rsidP="005E33D3">
      <w:pPr>
        <w:pStyle w:val="Default"/>
        <w:rPr>
          <w:b/>
          <w:bCs/>
          <w:sz w:val="26"/>
          <w:szCs w:val="26"/>
        </w:rPr>
      </w:pPr>
      <w:r w:rsidRPr="005E33D3">
        <w:rPr>
          <w:b/>
          <w:bCs/>
          <w:sz w:val="26"/>
          <w:szCs w:val="26"/>
        </w:rPr>
        <w:t>Rodney M. Milton, Jr.</w:t>
      </w:r>
    </w:p>
    <w:p w14:paraId="2EF80468" w14:textId="4748EA70" w:rsidR="005E33D3" w:rsidRPr="005E33D3" w:rsidRDefault="005E33D3" w:rsidP="005E33D3">
      <w:pPr>
        <w:spacing w:after="0" w:line="240" w:lineRule="auto"/>
        <w:rPr>
          <w:rFonts w:ascii="Calibri" w:hAnsi="Calibri" w:cs="Calibri"/>
          <w:i/>
          <w:iCs/>
        </w:rPr>
      </w:pPr>
      <w:r>
        <w:rPr>
          <w:rFonts w:ascii="Calibri" w:hAnsi="Calibri" w:cs="Calibri"/>
          <w:i/>
          <w:iCs/>
        </w:rPr>
        <w:t>Manager of</w:t>
      </w:r>
      <w:r w:rsidRPr="005E33D3">
        <w:rPr>
          <w:rFonts w:ascii="Calibri" w:hAnsi="Calibri" w:cs="Calibri"/>
          <w:i/>
          <w:iCs/>
        </w:rPr>
        <w:t xml:space="preserve"> Community Development, City of A</w:t>
      </w:r>
      <w:r>
        <w:rPr>
          <w:rFonts w:ascii="Calibri" w:hAnsi="Calibri" w:cs="Calibri"/>
          <w:i/>
          <w:iCs/>
        </w:rPr>
        <w:t>urora</w:t>
      </w:r>
    </w:p>
    <w:p w14:paraId="722587D4" w14:textId="77777777" w:rsidR="005E33D3" w:rsidRPr="005E33D3" w:rsidRDefault="005E33D3" w:rsidP="005E33D3">
      <w:pPr>
        <w:pStyle w:val="Default"/>
        <w:rPr>
          <w:b/>
          <w:bCs/>
          <w:sz w:val="26"/>
          <w:szCs w:val="26"/>
        </w:rPr>
      </w:pPr>
    </w:p>
    <w:p w14:paraId="57837A98" w14:textId="2FB9B521" w:rsidR="0020160C" w:rsidRPr="0020160C" w:rsidRDefault="005E33D3" w:rsidP="0020160C">
      <w:r w:rsidRPr="005E33D3">
        <w:t xml:space="preserve">A Denver native, Rodney Milton is a passionate professional specializing in community development and retention, comprehensive planning, and unlocking the power of housing policy to ensure equitable neighborhood change. Milton holds two master’s degrees from Florida State University and a B.S. in History from Florida A &amp; M University. He served the </w:t>
      </w:r>
      <w:r>
        <w:t>C</w:t>
      </w:r>
      <w:r w:rsidRPr="005E33D3">
        <w:t>ity of Atlanta for nearly a decade holding the position of Assistant Director of Neighborhood Revitalization in the Department of City Planning. While at the City, Rodney led or co-managed redevelopment planning for Fort McPherson, the former Turner Field and Stadium Neighborhoods, and the City’s comprehensive development plan as well as the Atlanta’s Consolidated Plan and Analysis of Impediments. In his role as Assistant Director, he helped advance innovative approaches to “place</w:t>
      </w:r>
      <w:r w:rsidR="0020160C">
        <w:t>-</w:t>
      </w:r>
      <w:r w:rsidRPr="005E33D3">
        <w:t>keeping” and “place</w:t>
      </w:r>
      <w:r w:rsidR="0020160C">
        <w:t>-</w:t>
      </w:r>
      <w:r w:rsidRPr="005E33D3">
        <w:t>making” in distressed neighborhoods looking to grow without displacement.</w:t>
      </w:r>
    </w:p>
    <w:p w14:paraId="632FAE7E" w14:textId="789668F2" w:rsidR="005E33D3" w:rsidRPr="0020160C" w:rsidRDefault="005E33D3" w:rsidP="0020160C">
      <w:r w:rsidRPr="005E33D3">
        <w:t xml:space="preserve">Following his time at the </w:t>
      </w:r>
      <w:r>
        <w:t>C</w:t>
      </w:r>
      <w:r w:rsidRPr="005E33D3">
        <w:t xml:space="preserve">ity of Atlanta, Rodney joined the Atlanta BeltLine, Inc. (ABI) as a Senior Housing Policy and Development Manager. The Atlanta BeltLine is a one of the most wide-ranging urban redevelopment programs in the nation and seeks to connect 45 </w:t>
      </w:r>
      <w:r>
        <w:t>C</w:t>
      </w:r>
      <w:r w:rsidRPr="005E33D3">
        <w:t>ity of Atlanta neighborhoods through transit, trails, economic development, and affordable housing. His primary focus was ensuring ABI reached its goal of creating and preserving 5,600 quality affordable housing opportunities for residents around the BeltLine. In the year he served the BeltLine, Rodney facilitated the development of nearly 1</w:t>
      </w:r>
      <w:r>
        <w:t>,</w:t>
      </w:r>
      <w:r w:rsidRPr="005E33D3">
        <w:t xml:space="preserve">000 affordable housing opportunities and initiated two anti-displacement programs aimed at </w:t>
      </w:r>
      <w:proofErr w:type="gramStart"/>
      <w:r w:rsidRPr="005E33D3">
        <w:t>providing assistance</w:t>
      </w:r>
      <w:proofErr w:type="gramEnd"/>
      <w:r w:rsidRPr="005E33D3">
        <w:t xml:space="preserve"> for renters and tax relief for homeowners experiencing rising housing costs from investments in the BeltLine.</w:t>
      </w:r>
    </w:p>
    <w:p w14:paraId="597E1D51" w14:textId="3D450F44" w:rsidR="005E33D3" w:rsidRPr="0020160C" w:rsidRDefault="005E33D3" w:rsidP="0020160C">
      <w:r w:rsidRPr="005E33D3">
        <w:t xml:space="preserve">Rodney has recently joined the </w:t>
      </w:r>
      <w:r>
        <w:t>C</w:t>
      </w:r>
      <w:r w:rsidRPr="005E33D3">
        <w:t xml:space="preserve">ity of Aurora as its Manager of Community Development. He is charged with the stewardship of federal funds and the implementation of the </w:t>
      </w:r>
      <w:r>
        <w:t>C</w:t>
      </w:r>
      <w:r w:rsidRPr="005E33D3">
        <w:t>ity’s recently adopted Housing Strategy.</w:t>
      </w:r>
    </w:p>
    <w:p w14:paraId="0D708B79" w14:textId="6C01FED2" w:rsidR="005E33D3" w:rsidRPr="005E33D3" w:rsidRDefault="005E33D3" w:rsidP="0020160C">
      <w:r w:rsidRPr="005E33D3">
        <w:t xml:space="preserve">Rodney is excited to return to his hometown with his wife Nichole, daughter Kennedi and son Ellis. The </w:t>
      </w:r>
      <w:proofErr w:type="spellStart"/>
      <w:r w:rsidRPr="005E33D3">
        <w:t>Miltons</w:t>
      </w:r>
      <w:proofErr w:type="spellEnd"/>
      <w:r w:rsidRPr="005E33D3">
        <w:t xml:space="preserve"> are avid tennis players and can’t wait to enjoy the outdoors here in Colorado!</w:t>
      </w:r>
    </w:p>
    <w:p w14:paraId="6ECD6091" w14:textId="77777777" w:rsidR="0020160C" w:rsidRDefault="0020160C" w:rsidP="005E33D3">
      <w:pPr>
        <w:spacing w:after="0" w:line="240" w:lineRule="auto"/>
        <w:rPr>
          <w:rFonts w:ascii="Calibri" w:hAnsi="Calibri" w:cs="Calibri"/>
          <w:b/>
          <w:bCs/>
          <w:sz w:val="26"/>
          <w:szCs w:val="26"/>
        </w:rPr>
      </w:pPr>
    </w:p>
    <w:p w14:paraId="05D79FDA" w14:textId="0CFA0639" w:rsidR="005E33D3" w:rsidRPr="00B666CE" w:rsidRDefault="005E33D3" w:rsidP="005E33D3">
      <w:pPr>
        <w:spacing w:after="0" w:line="240" w:lineRule="auto"/>
        <w:rPr>
          <w:rFonts w:ascii="Calibri" w:hAnsi="Calibri" w:cs="Calibri"/>
          <w:b/>
          <w:bCs/>
          <w:sz w:val="26"/>
          <w:szCs w:val="26"/>
        </w:rPr>
      </w:pPr>
      <w:r w:rsidRPr="00B666CE">
        <w:rPr>
          <w:rFonts w:ascii="Calibri" w:hAnsi="Calibri" w:cs="Calibri"/>
          <w:b/>
          <w:bCs/>
          <w:sz w:val="26"/>
          <w:szCs w:val="26"/>
        </w:rPr>
        <w:t>Josh Humphries</w:t>
      </w:r>
    </w:p>
    <w:p w14:paraId="1D811DF4" w14:textId="1ABB90EA" w:rsidR="005E33D3" w:rsidRPr="005E33D3" w:rsidRDefault="005E33D3" w:rsidP="005E33D3">
      <w:pPr>
        <w:spacing w:after="0" w:line="240" w:lineRule="auto"/>
        <w:rPr>
          <w:rFonts w:ascii="Calibri" w:hAnsi="Calibri" w:cs="Calibri"/>
          <w:i/>
          <w:iCs/>
        </w:rPr>
      </w:pPr>
      <w:r w:rsidRPr="005E33D3">
        <w:rPr>
          <w:rFonts w:ascii="Calibri" w:hAnsi="Calibri" w:cs="Calibri"/>
          <w:i/>
          <w:iCs/>
        </w:rPr>
        <w:t>Director, Office of Housing and Community Development, City of Atlanta</w:t>
      </w:r>
    </w:p>
    <w:p w14:paraId="28B31F20" w14:textId="77777777" w:rsidR="005E33D3" w:rsidRPr="00B666CE" w:rsidRDefault="005E33D3" w:rsidP="005E33D3">
      <w:pPr>
        <w:spacing w:after="0" w:line="240" w:lineRule="auto"/>
        <w:rPr>
          <w:rFonts w:ascii="Calibri" w:hAnsi="Calibri" w:cs="Calibri"/>
        </w:rPr>
      </w:pPr>
    </w:p>
    <w:p w14:paraId="7D66D85A" w14:textId="77777777" w:rsidR="005E33D3" w:rsidRPr="005E33D3" w:rsidRDefault="005E33D3" w:rsidP="0020160C">
      <w:r w:rsidRPr="005E33D3">
        <w:t xml:space="preserve">In his current role as Director of Housing and Community Development for the City of Atlanta, Josh leads a team that implements innovative programs and policy solutions to improve housing affordability and expand small business opportunities in Atlanta. With initiatives ranging from zoning reform to better use of public land for affordable housing, the team looks for ways to positively impact the lives of Atlanta residents. Prior to joining the City of Atlanta, Josh worked to advance economic justice as a community organizer and community development leader in Los Angeles and New York City. Josh has a bachelor’s degree in philosophy from Kennesaw State University and a </w:t>
      </w:r>
      <w:proofErr w:type="gramStart"/>
      <w:r w:rsidRPr="005E33D3">
        <w:t>master of divinity</w:t>
      </w:r>
      <w:proofErr w:type="gramEnd"/>
      <w:r w:rsidRPr="005E33D3">
        <w:t xml:space="preserve"> in community organizing from Fuller Theological Seminary. Email Josh at </w:t>
      </w:r>
      <w:hyperlink r:id="rId4" w:history="1">
        <w:r w:rsidRPr="005E33D3">
          <w:rPr>
            <w:rStyle w:val="Hyperlink"/>
            <w:rFonts w:ascii="Calibri" w:hAnsi="Calibri" w:cs="Calibri"/>
          </w:rPr>
          <w:t>jhumphries@atlantaga.gov</w:t>
        </w:r>
      </w:hyperlink>
      <w:r w:rsidRPr="005E33D3">
        <w:t xml:space="preserve">. </w:t>
      </w:r>
    </w:p>
    <w:p w14:paraId="120CC00D" w14:textId="77777777" w:rsidR="005E33D3" w:rsidRPr="00DE127D" w:rsidRDefault="005E33D3" w:rsidP="005E33D3">
      <w:pPr>
        <w:spacing w:after="0" w:line="240" w:lineRule="auto"/>
        <w:rPr>
          <w:b/>
          <w:bCs/>
          <w:sz w:val="26"/>
          <w:szCs w:val="26"/>
        </w:rPr>
      </w:pPr>
      <w:r w:rsidRPr="00DE127D">
        <w:rPr>
          <w:b/>
          <w:bCs/>
          <w:sz w:val="26"/>
          <w:szCs w:val="26"/>
        </w:rPr>
        <w:lastRenderedPageBreak/>
        <w:t>Sue Beck-Ferkiss</w:t>
      </w:r>
    </w:p>
    <w:p w14:paraId="4BC95571" w14:textId="715782F2" w:rsidR="005E33D3" w:rsidRPr="005E33D3" w:rsidRDefault="005E33D3" w:rsidP="005E33D3">
      <w:pPr>
        <w:spacing w:after="0" w:line="240" w:lineRule="auto"/>
        <w:rPr>
          <w:rFonts w:ascii="Calibri" w:hAnsi="Calibri" w:cs="Calibri"/>
          <w:i/>
          <w:iCs/>
        </w:rPr>
      </w:pPr>
      <w:r>
        <w:rPr>
          <w:rFonts w:ascii="Calibri" w:hAnsi="Calibri" w:cs="Calibri"/>
          <w:i/>
          <w:iCs/>
        </w:rPr>
        <w:t>Social Policy and Housing Program Manager</w:t>
      </w:r>
      <w:r w:rsidRPr="005E33D3">
        <w:rPr>
          <w:rFonts w:ascii="Calibri" w:hAnsi="Calibri" w:cs="Calibri"/>
          <w:i/>
          <w:iCs/>
        </w:rPr>
        <w:t xml:space="preserve">, City of </w:t>
      </w:r>
      <w:r>
        <w:rPr>
          <w:rFonts w:ascii="Calibri" w:hAnsi="Calibri" w:cs="Calibri"/>
          <w:i/>
          <w:iCs/>
        </w:rPr>
        <w:t>Fort Collins</w:t>
      </w:r>
    </w:p>
    <w:p w14:paraId="73BBEDF4" w14:textId="77777777" w:rsidR="005E33D3" w:rsidRPr="00DE127D" w:rsidRDefault="005E33D3" w:rsidP="005E33D3">
      <w:pPr>
        <w:spacing w:after="0" w:line="240" w:lineRule="auto"/>
      </w:pPr>
    </w:p>
    <w:p w14:paraId="0BA4971D" w14:textId="77777777" w:rsidR="005E33D3" w:rsidRPr="00DE127D" w:rsidRDefault="005E33D3" w:rsidP="0020160C">
      <w:r w:rsidRPr="00DE127D">
        <w:t xml:space="preserve">Originally from New York, Sue received a Juris Doctorate degree from the University of Colorado School of Law and a Bachelors’ degree in political science from the University of Maine at Orono. Sue has worked in all three branches of government for the State of Colorado, before running a small local homelessness prevention non-profit for 5 years. She then joined the Social Sustainability Department at the City of Fort Collins in 2013 as a Social Sustainability Specialist and currently serves as the City’s Social Policy and Housing Programs Manager. </w:t>
      </w:r>
      <w:r>
        <w:t>S</w:t>
      </w:r>
      <w:r w:rsidRPr="00DE127D">
        <w:t>ue provides strategic leadership targeting affordable housing planning and policy. She manages all the City’s affordable housing incentive programs including the Land Bank Program. Sue’s background in government combined with her experience of working with consumers of affordable housing gives her a unique perspective on the complex and multifaceted issue of affordable housing.</w:t>
      </w:r>
    </w:p>
    <w:p w14:paraId="2CD48DC4" w14:textId="77777777" w:rsidR="0020160C" w:rsidRDefault="0020160C" w:rsidP="005E33D3">
      <w:pPr>
        <w:pStyle w:val="NormalWeb"/>
        <w:shd w:val="clear" w:color="auto" w:fill="FFFFFF"/>
        <w:spacing w:before="0" w:beforeAutospacing="0" w:after="0" w:afterAutospacing="0"/>
        <w:rPr>
          <w:rFonts w:asciiTheme="minorHAnsi" w:hAnsiTheme="minorHAnsi" w:cstheme="minorHAnsi"/>
          <w:b/>
          <w:bCs/>
          <w:sz w:val="26"/>
          <w:szCs w:val="26"/>
        </w:rPr>
      </w:pPr>
    </w:p>
    <w:p w14:paraId="22F86921" w14:textId="5C4060F5" w:rsidR="005E33D3" w:rsidRPr="006A7813" w:rsidRDefault="005E33D3" w:rsidP="005E33D3">
      <w:pPr>
        <w:pStyle w:val="NormalWeb"/>
        <w:shd w:val="clear" w:color="auto" w:fill="FFFFFF"/>
        <w:spacing w:before="0" w:beforeAutospacing="0" w:after="0" w:afterAutospacing="0"/>
        <w:rPr>
          <w:rFonts w:asciiTheme="minorHAnsi" w:hAnsiTheme="minorHAnsi" w:cstheme="minorHAnsi"/>
          <w:b/>
          <w:bCs/>
          <w:sz w:val="26"/>
          <w:szCs w:val="26"/>
        </w:rPr>
      </w:pPr>
      <w:r w:rsidRPr="006A7813">
        <w:rPr>
          <w:rFonts w:asciiTheme="minorHAnsi" w:hAnsiTheme="minorHAnsi" w:cstheme="minorHAnsi"/>
          <w:b/>
          <w:bCs/>
          <w:sz w:val="26"/>
          <w:szCs w:val="26"/>
        </w:rPr>
        <w:t>Brad Weinig</w:t>
      </w:r>
    </w:p>
    <w:p w14:paraId="749B56F1" w14:textId="48499A72" w:rsidR="0020160C" w:rsidRPr="005E33D3" w:rsidRDefault="0020160C" w:rsidP="0020160C">
      <w:pPr>
        <w:spacing w:after="0" w:line="240" w:lineRule="auto"/>
        <w:rPr>
          <w:rFonts w:ascii="Calibri" w:hAnsi="Calibri" w:cs="Calibri"/>
          <w:i/>
          <w:iCs/>
        </w:rPr>
      </w:pPr>
      <w:r w:rsidRPr="005E33D3">
        <w:rPr>
          <w:rFonts w:ascii="Calibri" w:hAnsi="Calibri" w:cs="Calibri"/>
          <w:i/>
          <w:iCs/>
        </w:rPr>
        <w:t>Director</w:t>
      </w:r>
      <w:r>
        <w:rPr>
          <w:rFonts w:ascii="Calibri" w:hAnsi="Calibri" w:cs="Calibri"/>
          <w:i/>
          <w:iCs/>
        </w:rPr>
        <w:t xml:space="preserve"> of Catalytic Partnerships</w:t>
      </w:r>
      <w:r w:rsidRPr="005E33D3">
        <w:rPr>
          <w:rFonts w:ascii="Calibri" w:hAnsi="Calibri" w:cs="Calibri"/>
          <w:i/>
          <w:iCs/>
        </w:rPr>
        <w:t>, City</w:t>
      </w:r>
      <w:r>
        <w:rPr>
          <w:rFonts w:ascii="Calibri" w:hAnsi="Calibri" w:cs="Calibri"/>
          <w:i/>
          <w:iCs/>
        </w:rPr>
        <w:t>/County of Denver</w:t>
      </w:r>
    </w:p>
    <w:p w14:paraId="411942F4" w14:textId="77777777" w:rsidR="005E33D3" w:rsidRPr="0049250B" w:rsidRDefault="005E33D3" w:rsidP="005E33D3">
      <w:pPr>
        <w:pStyle w:val="NormalWeb"/>
        <w:shd w:val="clear" w:color="auto" w:fill="FFFFFF"/>
        <w:spacing w:before="0" w:beforeAutospacing="0" w:after="0" w:afterAutospacing="0"/>
        <w:rPr>
          <w:rFonts w:asciiTheme="minorHAnsi" w:hAnsiTheme="minorHAnsi" w:cstheme="minorHAnsi"/>
          <w:sz w:val="22"/>
          <w:szCs w:val="22"/>
        </w:rPr>
      </w:pPr>
    </w:p>
    <w:p w14:paraId="012A6648" w14:textId="77777777" w:rsidR="005E33D3" w:rsidRPr="0020160C" w:rsidRDefault="005E33D3" w:rsidP="0020160C">
      <w:r w:rsidRPr="0020160C">
        <w:t xml:space="preserve">Brad Weinig joined the Department of Housing Stability (HOST) as the Director of Catalytic Projects in January 2021 at the City/County of Denver, where his role is to grow and preserve the City’s affordable housing options through both policy and negotiations with developers. Prior to joining the </w:t>
      </w:r>
      <w:proofErr w:type="gramStart"/>
      <w:r w:rsidRPr="0020160C">
        <w:t>City</w:t>
      </w:r>
      <w:proofErr w:type="gramEnd"/>
      <w:r w:rsidRPr="0020160C">
        <w:t xml:space="preserve">, Brad played a variety of roles within the affordable housing arena. He spent the last few years in the development community, where he worked for both Forum Investment Group and Kittle Properties Group. Before that, he was Deputy Director of Denver Programs for Enterprise Community Partners, where he worked very closely with the City of Denver running the Denver Regional TOD Fund and supporting the establishment of the Dedicated Affordable Housing Fund. Brad also has experience in underwriting and closing loans for affordable housing, primarily with Citi Community Capital. Brad has a </w:t>
      </w:r>
      <w:proofErr w:type="spellStart"/>
      <w:proofErr w:type="gramStart"/>
      <w:r w:rsidRPr="0020160C">
        <w:t>Masters</w:t>
      </w:r>
      <w:proofErr w:type="spellEnd"/>
      <w:proofErr w:type="gramEnd"/>
      <w:r w:rsidRPr="0020160C">
        <w:t xml:space="preserve"> degree from the University of Colorado, where he focused on sustainable real estate. Outside of work, </w:t>
      </w:r>
      <w:proofErr w:type="gramStart"/>
      <w:r w:rsidRPr="0020160C">
        <w:t>Brad</w:t>
      </w:r>
      <w:proofErr w:type="gramEnd"/>
      <w:r w:rsidRPr="0020160C">
        <w:t xml:space="preserve"> and his family (wife Annie and sons Pete and Connor) enjoy all that Denver and this beautiful state have to offer, including skiing, hiking, and golf!</w:t>
      </w:r>
    </w:p>
    <w:p w14:paraId="4AE9D6AC" w14:textId="77777777" w:rsidR="005E33D3" w:rsidRDefault="005E33D3" w:rsidP="005E33D3"/>
    <w:sectPr w:rsidR="005E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D3"/>
    <w:rsid w:val="0020160C"/>
    <w:rsid w:val="005C782C"/>
    <w:rsid w:val="005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C9D"/>
  <w15:chartTrackingRefBased/>
  <w15:docId w15:val="{FCA167E0-7760-493A-9E44-98AAE379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3D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E33D3"/>
    <w:rPr>
      <w:color w:val="0563C1" w:themeColor="hyperlink"/>
      <w:u w:val="single"/>
    </w:rPr>
  </w:style>
  <w:style w:type="paragraph" w:styleId="NormalWeb">
    <w:name w:val="Normal (Web)"/>
    <w:basedOn w:val="Normal"/>
    <w:uiPriority w:val="99"/>
    <w:semiHidden/>
    <w:unhideWhenUsed/>
    <w:rsid w:val="005E3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umphries@atlant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Chiapella</dc:creator>
  <cp:keywords/>
  <dc:description/>
  <cp:lastModifiedBy>Geoffrey Chiapella</cp:lastModifiedBy>
  <cp:revision>1</cp:revision>
  <dcterms:created xsi:type="dcterms:W3CDTF">2021-11-24T17:17:00Z</dcterms:created>
  <dcterms:modified xsi:type="dcterms:W3CDTF">2021-11-24T17:25:00Z</dcterms:modified>
</cp:coreProperties>
</file>