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EFE557" w14:textId="77777777" w:rsidR="00B65D1C" w:rsidRPr="00EE25A9" w:rsidRDefault="00DB31D0">
      <w:pPr>
        <w:jc w:val="center"/>
        <w:rPr>
          <w:rFonts w:ascii="Trebuchet MS" w:hAnsi="Trebuchet MS"/>
        </w:rPr>
      </w:pPr>
      <w:r w:rsidRPr="00EE25A9">
        <w:rPr>
          <w:rFonts w:ascii="Trebuchet MS" w:eastAsia="Calibri" w:hAnsi="Trebuchet MS" w:cs="Calibri"/>
          <w:b/>
          <w:sz w:val="28"/>
          <w:szCs w:val="28"/>
        </w:rPr>
        <w:t>Transportation Environmental Resource Council (TERC)</w:t>
      </w:r>
    </w:p>
    <w:p w14:paraId="323E3CE8" w14:textId="1052D706" w:rsidR="00B65D1C" w:rsidRPr="00EE25A9" w:rsidRDefault="00DB31D0">
      <w:pPr>
        <w:spacing w:line="240" w:lineRule="auto"/>
        <w:jc w:val="center"/>
        <w:rPr>
          <w:rFonts w:ascii="Trebuchet MS" w:hAnsi="Trebuchet MS"/>
        </w:rPr>
      </w:pPr>
      <w:r w:rsidRPr="00EE25A9">
        <w:rPr>
          <w:rFonts w:ascii="Trebuchet MS" w:eastAsia="Calibri" w:hAnsi="Trebuchet MS" w:cs="Calibri"/>
          <w:b/>
          <w:sz w:val="28"/>
          <w:szCs w:val="28"/>
        </w:rPr>
        <w:t xml:space="preserve">Thursday, </w:t>
      </w:r>
      <w:r w:rsidR="00B1269D">
        <w:rPr>
          <w:rFonts w:ascii="Trebuchet MS" w:eastAsia="Calibri" w:hAnsi="Trebuchet MS" w:cs="Calibri"/>
          <w:b/>
          <w:sz w:val="28"/>
          <w:szCs w:val="28"/>
        </w:rPr>
        <w:t>October 11</w:t>
      </w:r>
      <w:r w:rsidR="00B37A45" w:rsidRPr="00EE25A9">
        <w:rPr>
          <w:rFonts w:ascii="Trebuchet MS" w:eastAsia="Calibri" w:hAnsi="Trebuchet MS" w:cs="Calibri"/>
          <w:b/>
          <w:sz w:val="28"/>
          <w:szCs w:val="28"/>
        </w:rPr>
        <w:t>t</w:t>
      </w:r>
      <w:r w:rsidR="00883ACD" w:rsidRPr="00EE25A9">
        <w:rPr>
          <w:rFonts w:ascii="Trebuchet MS" w:eastAsia="Calibri" w:hAnsi="Trebuchet MS" w:cs="Calibri"/>
          <w:b/>
          <w:sz w:val="28"/>
          <w:szCs w:val="28"/>
        </w:rPr>
        <w:t>h, 2018</w:t>
      </w:r>
      <w:r w:rsidRPr="00EE25A9">
        <w:rPr>
          <w:rFonts w:ascii="Trebuchet MS" w:eastAsia="Calibri" w:hAnsi="Trebuchet MS" w:cs="Calibri"/>
          <w:b/>
          <w:color w:val="FF0000"/>
          <w:sz w:val="28"/>
          <w:szCs w:val="28"/>
        </w:rPr>
        <w:t xml:space="preserve">     </w:t>
      </w:r>
      <w:r w:rsidRPr="00EE25A9">
        <w:rPr>
          <w:rFonts w:ascii="Trebuchet MS" w:eastAsia="Calibri" w:hAnsi="Trebuchet MS" w:cs="Calibri"/>
          <w:b/>
          <w:sz w:val="28"/>
          <w:szCs w:val="28"/>
        </w:rPr>
        <w:t>9:00am – 11:30pm</w:t>
      </w:r>
    </w:p>
    <w:p w14:paraId="18B36554" w14:textId="550FCAD5" w:rsidR="00883ACD" w:rsidRPr="00EE25A9" w:rsidRDefault="00DB31D0">
      <w:pPr>
        <w:jc w:val="center"/>
        <w:rPr>
          <w:rFonts w:ascii="Trebuchet MS" w:eastAsia="Calibri" w:hAnsi="Trebuchet MS" w:cs="Calibri"/>
          <w:b/>
          <w:sz w:val="28"/>
          <w:szCs w:val="28"/>
        </w:rPr>
      </w:pPr>
      <w:r w:rsidRPr="00EE25A9">
        <w:rPr>
          <w:rFonts w:ascii="Trebuchet MS" w:eastAsia="Calibri" w:hAnsi="Trebuchet MS" w:cs="Calibri"/>
          <w:b/>
          <w:sz w:val="28"/>
          <w:szCs w:val="28"/>
        </w:rPr>
        <w:t>Location</w:t>
      </w:r>
      <w:r w:rsidRPr="00EE25A9">
        <w:rPr>
          <w:rFonts w:ascii="Trebuchet MS" w:eastAsia="Calibri" w:hAnsi="Trebuchet MS" w:cs="Calibri"/>
          <w:sz w:val="28"/>
          <w:szCs w:val="28"/>
        </w:rPr>
        <w:t xml:space="preserve">: </w:t>
      </w:r>
      <w:r w:rsidR="00B1269D">
        <w:rPr>
          <w:rFonts w:ascii="Trebuchet MS" w:eastAsia="Calibri" w:hAnsi="Trebuchet MS" w:cs="Calibri"/>
          <w:sz w:val="28"/>
          <w:szCs w:val="28"/>
        </w:rPr>
        <w:t>Denver Regional Council of Governments (DRCOG)</w:t>
      </w:r>
      <w:r w:rsidR="004F448A" w:rsidRPr="00EE25A9">
        <w:rPr>
          <w:rFonts w:ascii="Trebuchet MS" w:eastAsia="Calibri" w:hAnsi="Trebuchet MS" w:cs="Calibri"/>
          <w:b/>
          <w:sz w:val="28"/>
          <w:szCs w:val="28"/>
        </w:rPr>
        <w:t xml:space="preserve"> </w:t>
      </w:r>
    </w:p>
    <w:p w14:paraId="7E381294" w14:textId="6FB28B11" w:rsidR="00AD5598" w:rsidRDefault="00B37A45" w:rsidP="00B37A45">
      <w:pPr>
        <w:jc w:val="center"/>
        <w:rPr>
          <w:color w:val="auto"/>
          <w:sz w:val="28"/>
          <w:szCs w:val="28"/>
          <w:shd w:val="clear" w:color="auto" w:fill="FFFFFF"/>
        </w:rPr>
      </w:pPr>
      <w:r w:rsidRPr="0048700E">
        <w:rPr>
          <w:rFonts w:ascii="Trebuchet MS" w:hAnsi="Trebuchet MS"/>
          <w:color w:val="FF0000"/>
          <w:szCs w:val="20"/>
          <w:shd w:val="clear" w:color="auto" w:fill="FFFFFF"/>
        </w:rPr>
        <w:t xml:space="preserve">New Location! </w:t>
      </w:r>
      <w:r w:rsidR="00B1269D" w:rsidRPr="00B1269D">
        <w:rPr>
          <w:color w:val="auto"/>
          <w:sz w:val="28"/>
          <w:szCs w:val="28"/>
          <w:shd w:val="clear" w:color="auto" w:fill="FFFFFF"/>
        </w:rPr>
        <w:t>1001 17th St</w:t>
      </w:r>
      <w:r w:rsidR="00AD5598">
        <w:rPr>
          <w:color w:val="auto"/>
          <w:sz w:val="28"/>
          <w:szCs w:val="28"/>
          <w:shd w:val="clear" w:color="auto" w:fill="FFFFFF"/>
        </w:rPr>
        <w:t>. (between Arapahoe and Curtis)</w:t>
      </w:r>
      <w:r w:rsidR="00B1269D" w:rsidRPr="00B1269D">
        <w:rPr>
          <w:color w:val="auto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14:paraId="26E58996" w14:textId="11581AC2" w:rsidR="00AD5598" w:rsidRPr="00DA306A" w:rsidRDefault="00AD5598" w:rsidP="00B37A45">
      <w:pPr>
        <w:jc w:val="center"/>
        <w:rPr>
          <w:rFonts w:ascii="Trebuchet MS" w:eastAsia="Calibri" w:hAnsi="Trebuchet MS" w:cs="Calibri"/>
          <w:sz w:val="28"/>
          <w:szCs w:val="28"/>
        </w:rPr>
      </w:pPr>
      <w:r w:rsidRPr="00DA306A">
        <w:rPr>
          <w:rFonts w:ascii="Trebuchet MS" w:eastAsia="Calibri" w:hAnsi="Trebuchet MS" w:cs="Calibri"/>
          <w:sz w:val="28"/>
          <w:szCs w:val="28"/>
        </w:rPr>
        <w:t>1st Fl.  Aspen conference room</w:t>
      </w:r>
      <w:r w:rsidR="005E283F">
        <w:rPr>
          <w:rFonts w:ascii="Trebuchet MS" w:eastAsia="Calibri" w:hAnsi="Trebuchet MS" w:cs="Calibri"/>
          <w:sz w:val="28"/>
          <w:szCs w:val="28"/>
        </w:rPr>
        <w:t xml:space="preserve">  </w:t>
      </w:r>
    </w:p>
    <w:p w14:paraId="300C5D22" w14:textId="5C2158B5" w:rsidR="00AD5598" w:rsidRPr="00DA306A" w:rsidRDefault="00AD5598">
      <w:pPr>
        <w:jc w:val="center"/>
        <w:rPr>
          <w:rFonts w:ascii="Trebuchet MS" w:eastAsia="Calibri" w:hAnsi="Trebuchet MS" w:cs="Calibri"/>
          <w:b/>
          <w:color w:val="FF0000"/>
          <w:sz w:val="24"/>
          <w:szCs w:val="28"/>
        </w:rPr>
      </w:pPr>
      <w:r w:rsidRPr="00DA306A">
        <w:rPr>
          <w:rFonts w:ascii="Trebuchet MS" w:eastAsia="Calibri" w:hAnsi="Trebuchet MS" w:cs="Calibri"/>
          <w:b/>
          <w:color w:val="FF0000"/>
          <w:sz w:val="24"/>
          <w:szCs w:val="28"/>
        </w:rPr>
        <w:t>To get to the Aspen conference room, please enter the room directly at the street-level courtyard by Etai’s Café</w:t>
      </w:r>
    </w:p>
    <w:p w14:paraId="50C33ABA" w14:textId="57DC0DDB" w:rsidR="00B1269D" w:rsidRDefault="00B1269D" w:rsidP="00B37A45">
      <w:pPr>
        <w:jc w:val="center"/>
        <w:rPr>
          <w:rFonts w:ascii="Trebuchet MS" w:hAnsi="Trebuchet MS"/>
          <w:color w:val="auto"/>
          <w:szCs w:val="20"/>
          <w:shd w:val="clear" w:color="auto" w:fill="FFFFFF"/>
        </w:rPr>
      </w:pPr>
      <w:r w:rsidRPr="00B1269D">
        <w:rPr>
          <w:color w:val="auto"/>
          <w:sz w:val="28"/>
          <w:szCs w:val="28"/>
          <w:shd w:val="clear" w:color="auto" w:fill="FFFFFF"/>
        </w:rPr>
        <w:t>Denver, CO 80202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883ACD" w:rsidRPr="00B1269D">
        <w:rPr>
          <w:rFonts w:ascii="Trebuchet MS" w:hAnsi="Trebuchet MS"/>
          <w:color w:val="auto"/>
          <w:szCs w:val="20"/>
          <w:shd w:val="clear" w:color="auto" w:fill="FFFFFF"/>
        </w:rPr>
        <w:t xml:space="preserve">  </w:t>
      </w:r>
    </w:p>
    <w:p w14:paraId="7A55767D" w14:textId="0A2F41C4" w:rsidR="00AD5598" w:rsidRDefault="00AD5598" w:rsidP="00B37A45">
      <w:pPr>
        <w:jc w:val="center"/>
        <w:rPr>
          <w:rFonts w:ascii="Trebuchet MS" w:hAnsi="Trebuchet MS"/>
          <w:color w:val="222222"/>
          <w:szCs w:val="20"/>
          <w:shd w:val="clear" w:color="auto" w:fill="FFFFFF"/>
        </w:rPr>
      </w:pPr>
    </w:p>
    <w:p w14:paraId="4FB69B61" w14:textId="77777777" w:rsidR="00272BD2" w:rsidRDefault="00DB31D0" w:rsidP="00B37A45">
      <w:pPr>
        <w:jc w:val="center"/>
        <w:rPr>
          <w:rFonts w:ascii="Trebuchet MS" w:eastAsia="Calibri" w:hAnsi="Trebuchet MS" w:cs="Calibri"/>
          <w:color w:val="auto"/>
          <w:sz w:val="24"/>
          <w:szCs w:val="24"/>
        </w:rPr>
      </w:pPr>
      <w:r w:rsidRPr="00EE25A9">
        <w:rPr>
          <w:rFonts w:ascii="Trebuchet MS" w:eastAsia="Calibri" w:hAnsi="Trebuchet MS" w:cs="Calibri"/>
          <w:color w:val="auto"/>
          <w:sz w:val="24"/>
          <w:szCs w:val="24"/>
        </w:rPr>
        <w:t xml:space="preserve">Teleconference </w:t>
      </w:r>
      <w:r w:rsidR="00272BD2">
        <w:rPr>
          <w:rFonts w:ascii="Trebuchet MS" w:eastAsia="Calibri" w:hAnsi="Trebuchet MS" w:cs="Calibri"/>
          <w:color w:val="auto"/>
          <w:sz w:val="24"/>
          <w:szCs w:val="24"/>
        </w:rPr>
        <w:t xml:space="preserve">(Google Hangouts) </w:t>
      </w:r>
      <w:r w:rsidRPr="00EE25A9">
        <w:rPr>
          <w:rFonts w:ascii="Trebuchet MS" w:eastAsia="Calibri" w:hAnsi="Trebuchet MS" w:cs="Calibri"/>
          <w:color w:val="auto"/>
          <w:sz w:val="24"/>
          <w:szCs w:val="24"/>
        </w:rPr>
        <w:t>Number:</w:t>
      </w:r>
      <w:r w:rsidR="00272BD2">
        <w:rPr>
          <w:rFonts w:ascii="Trebuchet MS" w:eastAsia="Calibri" w:hAnsi="Trebuchet MS" w:cs="Calibri"/>
          <w:color w:val="auto"/>
          <w:sz w:val="24"/>
          <w:szCs w:val="24"/>
        </w:rPr>
        <w:t xml:space="preserve"> 1-402-855-5211</w:t>
      </w:r>
      <w:r w:rsidR="00965787" w:rsidRPr="00EE25A9">
        <w:rPr>
          <w:rFonts w:ascii="Trebuchet MS" w:hAnsi="Trebuchet MS"/>
          <w:color w:val="auto"/>
          <w:sz w:val="24"/>
          <w:szCs w:val="24"/>
          <w:shd w:val="clear" w:color="auto" w:fill="FFFFFF"/>
        </w:rPr>
        <w:t> </w:t>
      </w:r>
      <w:r w:rsidRPr="00EE25A9">
        <w:rPr>
          <w:rFonts w:ascii="Trebuchet MS" w:eastAsia="Calibri" w:hAnsi="Trebuchet MS" w:cs="Calibri"/>
          <w:color w:val="auto"/>
          <w:sz w:val="24"/>
          <w:szCs w:val="24"/>
        </w:rPr>
        <w:t xml:space="preserve">     </w:t>
      </w:r>
    </w:p>
    <w:p w14:paraId="35430136" w14:textId="0707C253" w:rsidR="00965787" w:rsidRPr="00EE25A9" w:rsidRDefault="00DB31D0" w:rsidP="00B37A45">
      <w:pPr>
        <w:jc w:val="center"/>
        <w:rPr>
          <w:rFonts w:ascii="Trebuchet MS" w:hAnsi="Trebuchet MS"/>
          <w:color w:val="auto"/>
          <w:sz w:val="24"/>
          <w:szCs w:val="24"/>
          <w:shd w:val="clear" w:color="auto" w:fill="FFFFFF"/>
        </w:rPr>
      </w:pPr>
      <w:r w:rsidRPr="00EE25A9">
        <w:rPr>
          <w:rFonts w:ascii="Trebuchet MS" w:eastAsia="Calibri" w:hAnsi="Trebuchet MS" w:cs="Calibri"/>
          <w:color w:val="auto"/>
          <w:sz w:val="24"/>
          <w:szCs w:val="24"/>
          <w:highlight w:val="white"/>
        </w:rPr>
        <w:t xml:space="preserve">Participant Code: </w:t>
      </w:r>
      <w:r w:rsidR="00272BD2">
        <w:rPr>
          <w:rFonts w:ascii="Trebuchet MS" w:hAnsi="Trebuchet MS"/>
          <w:color w:val="auto"/>
          <w:sz w:val="24"/>
          <w:szCs w:val="24"/>
          <w:shd w:val="clear" w:color="auto" w:fill="FFFFFF"/>
        </w:rPr>
        <w:t>376 711#</w:t>
      </w:r>
      <w:r w:rsidR="00965787" w:rsidRPr="00EE25A9">
        <w:rPr>
          <w:rFonts w:ascii="Trebuchet MS" w:hAnsi="Trebuchet MS"/>
          <w:color w:val="auto"/>
          <w:sz w:val="24"/>
          <w:szCs w:val="24"/>
          <w:shd w:val="clear" w:color="auto" w:fill="FFFFFF"/>
        </w:rPr>
        <w:t xml:space="preserve"> </w:t>
      </w:r>
    </w:p>
    <w:p w14:paraId="66924936" w14:textId="77777777" w:rsidR="00B65D1C" w:rsidRPr="00EE25A9" w:rsidRDefault="00DB31D0">
      <w:pPr>
        <w:jc w:val="center"/>
        <w:rPr>
          <w:rFonts w:ascii="Trebuchet MS" w:hAnsi="Trebuchet MS"/>
        </w:rPr>
      </w:pPr>
      <w:r w:rsidRPr="00EE25A9">
        <w:rPr>
          <w:rFonts w:ascii="Trebuchet MS" w:eastAsia="Calibri" w:hAnsi="Trebuchet MS" w:cs="Calibri"/>
          <w:highlight w:val="white"/>
        </w:rPr>
        <w:t xml:space="preserve"> </w:t>
      </w:r>
      <w:r w:rsidRPr="00EE25A9">
        <w:rPr>
          <w:rFonts w:ascii="Trebuchet MS" w:eastAsia="Calibri" w:hAnsi="Trebuchet MS" w:cs="Calibri"/>
        </w:rPr>
        <w:t>_____________________________________________________</w:t>
      </w:r>
    </w:p>
    <w:p w14:paraId="4C483A2A" w14:textId="77777777" w:rsidR="00BD012D" w:rsidRDefault="00BD012D">
      <w:pPr>
        <w:jc w:val="center"/>
        <w:rPr>
          <w:rFonts w:ascii="Trebuchet MS" w:eastAsia="Calibri" w:hAnsi="Trebuchet MS" w:cs="Calibri"/>
          <w:b/>
          <w:sz w:val="28"/>
          <w:szCs w:val="28"/>
        </w:rPr>
      </w:pPr>
    </w:p>
    <w:p w14:paraId="150F793B" w14:textId="5997D1B5" w:rsidR="00B65D1C" w:rsidRDefault="00DB31D0">
      <w:pPr>
        <w:jc w:val="center"/>
        <w:rPr>
          <w:rFonts w:ascii="Trebuchet MS" w:eastAsia="Calibri" w:hAnsi="Trebuchet MS" w:cs="Calibri"/>
          <w:b/>
          <w:sz w:val="28"/>
          <w:szCs w:val="28"/>
        </w:rPr>
      </w:pPr>
      <w:r w:rsidRPr="00FB5BD9">
        <w:rPr>
          <w:rFonts w:ascii="Trebuchet MS" w:eastAsia="Calibri" w:hAnsi="Trebuchet MS" w:cs="Calibri"/>
          <w:b/>
          <w:sz w:val="28"/>
          <w:szCs w:val="28"/>
        </w:rPr>
        <w:t>THEME:</w:t>
      </w:r>
      <w:r w:rsidRPr="00EE25A9">
        <w:rPr>
          <w:rFonts w:ascii="Trebuchet MS" w:eastAsia="Calibri" w:hAnsi="Trebuchet MS" w:cs="Calibri"/>
          <w:b/>
          <w:sz w:val="28"/>
          <w:szCs w:val="28"/>
        </w:rPr>
        <w:t xml:space="preserve"> </w:t>
      </w:r>
      <w:r w:rsidR="002B51C2">
        <w:rPr>
          <w:rFonts w:ascii="Trebuchet MS" w:eastAsia="Calibri" w:hAnsi="Trebuchet MS" w:cs="Calibri"/>
          <w:b/>
          <w:sz w:val="28"/>
          <w:szCs w:val="28"/>
        </w:rPr>
        <w:t xml:space="preserve">Congestion, Technology, &amp; Non-SOV Travel Modes </w:t>
      </w:r>
    </w:p>
    <w:p w14:paraId="3054FDBF" w14:textId="77777777" w:rsidR="00303974" w:rsidRPr="00EE25A9" w:rsidRDefault="00303974">
      <w:pPr>
        <w:jc w:val="center"/>
        <w:rPr>
          <w:rFonts w:ascii="Trebuchet MS" w:eastAsia="Calibri" w:hAnsi="Trebuchet MS" w:cs="Calibri"/>
          <w:b/>
          <w:sz w:val="28"/>
          <w:szCs w:val="28"/>
        </w:rPr>
      </w:pPr>
    </w:p>
    <w:p w14:paraId="0DAA9365" w14:textId="77777777" w:rsidR="004A67FC" w:rsidRPr="00EE25A9" w:rsidRDefault="004A67FC">
      <w:pPr>
        <w:jc w:val="center"/>
        <w:rPr>
          <w:rFonts w:ascii="Trebuchet MS" w:hAnsi="Trebuchet MS"/>
        </w:rPr>
      </w:pPr>
    </w:p>
    <w:tbl>
      <w:tblPr>
        <w:tblStyle w:val="a"/>
        <w:tblW w:w="10455" w:type="dxa"/>
        <w:tblInd w:w="-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9450"/>
      </w:tblGrid>
      <w:tr w:rsidR="00B65D1C" w:rsidRPr="00EE25A9" w14:paraId="2A8709A0" w14:textId="77777777" w:rsidTr="00303974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3DB1" w14:textId="77777777" w:rsidR="00B65D1C" w:rsidRPr="00EE25A9" w:rsidRDefault="008410DE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9:00</w:t>
            </w:r>
            <w:r w:rsidR="007C359C" w:rsidRPr="00EE25A9">
              <w:rPr>
                <w:rFonts w:ascii="Trebuchet MS" w:eastAsia="Calibri" w:hAnsi="Trebuchet MS" w:cs="Calibri"/>
                <w:sz w:val="20"/>
                <w:szCs w:val="20"/>
              </w:rPr>
              <w:t xml:space="preserve"> – 9:</w:t>
            </w:r>
            <w:r w:rsidR="003F189F" w:rsidRPr="00EE25A9">
              <w:rPr>
                <w:rFonts w:ascii="Trebuchet MS" w:eastAsia="Calibri" w:hAnsi="Trebuchet MS" w:cs="Calibri"/>
                <w:sz w:val="20"/>
                <w:szCs w:val="20"/>
              </w:rPr>
              <w:t>4</w:t>
            </w:r>
            <w:r w:rsidR="007C359C" w:rsidRPr="00EE25A9">
              <w:rPr>
                <w:rFonts w:ascii="Trebuchet MS" w:eastAsia="Calibri" w:hAnsi="Trebuchet MS" w:cs="Calibri"/>
                <w:sz w:val="20"/>
                <w:szCs w:val="20"/>
              </w:rPr>
              <w:t>5</w:t>
            </w:r>
          </w:p>
        </w:tc>
        <w:tc>
          <w:tcPr>
            <w:tcW w:w="9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8B63" w14:textId="77777777" w:rsidR="00B65D1C" w:rsidRPr="00EE25A9" w:rsidRDefault="00DB31D0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b/>
                <w:sz w:val="20"/>
                <w:szCs w:val="20"/>
              </w:rPr>
              <w:t>Welcome by TERC Co-Chairs and Around the Room</w:t>
            </w:r>
          </w:p>
          <w:p w14:paraId="00FC37E0" w14:textId="55F7C892" w:rsidR="00B65D1C" w:rsidRPr="00815929" w:rsidRDefault="00582E99" w:rsidP="0081592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>Deb</w:t>
            </w:r>
            <w:r w:rsidR="00017126" w:rsidRPr="00815929">
              <w:rPr>
                <w:rFonts w:ascii="Trebuchet MS" w:eastAsia="Calibri" w:hAnsi="Trebuchet MS" w:cs="Calibri"/>
                <w:sz w:val="20"/>
                <w:szCs w:val="20"/>
              </w:rPr>
              <w:t>ra</w:t>
            </w: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 xml:space="preserve"> Perkins Smith</w:t>
            </w:r>
            <w:r w:rsidR="00965787" w:rsidRPr="00815929">
              <w:rPr>
                <w:rFonts w:ascii="Trebuchet MS" w:eastAsia="Calibri" w:hAnsi="Trebuchet MS" w:cs="Calibri"/>
                <w:sz w:val="20"/>
                <w:szCs w:val="20"/>
              </w:rPr>
              <w:t xml:space="preserve">, </w:t>
            </w: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 xml:space="preserve">Director, Division </w:t>
            </w:r>
            <w:r w:rsidR="00661989" w:rsidRPr="00815929">
              <w:rPr>
                <w:rFonts w:ascii="Trebuchet MS" w:eastAsia="Calibri" w:hAnsi="Trebuchet MS" w:cs="Calibri"/>
                <w:sz w:val="20"/>
                <w:szCs w:val="20"/>
              </w:rPr>
              <w:t xml:space="preserve">of </w:t>
            </w: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>Transportation Development</w:t>
            </w:r>
            <w:r w:rsidR="00DB31D0" w:rsidRPr="00815929">
              <w:rPr>
                <w:rFonts w:ascii="Trebuchet MS" w:eastAsia="Calibri" w:hAnsi="Trebuchet MS" w:cs="Calibri"/>
                <w:sz w:val="20"/>
                <w:szCs w:val="20"/>
              </w:rPr>
              <w:t xml:space="preserve">, Colorado Department of Transportation (CDOT)  </w:t>
            </w:r>
          </w:p>
          <w:p w14:paraId="66F836DB" w14:textId="4F8A97A1" w:rsidR="005133F5" w:rsidRPr="00815929" w:rsidRDefault="00DB31D0" w:rsidP="00815929">
            <w:pPr>
              <w:pStyle w:val="ListParagraph"/>
              <w:numPr>
                <w:ilvl w:val="0"/>
                <w:numId w:val="3"/>
              </w:numPr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>John Cater, Division Administrator, Federal Highway Administration (FHWA)</w:t>
            </w:r>
          </w:p>
          <w:p w14:paraId="12E7ED9B" w14:textId="5098B2A2" w:rsidR="00B1269D" w:rsidRPr="00815929" w:rsidRDefault="00815929" w:rsidP="00815929">
            <w:pPr>
              <w:pStyle w:val="ListParagraph"/>
              <w:numPr>
                <w:ilvl w:val="0"/>
                <w:numId w:val="3"/>
              </w:numPr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>Ron Papsdorf</w:t>
            </w:r>
            <w:r w:rsidR="00FB5BD9" w:rsidRPr="00815929">
              <w:rPr>
                <w:rFonts w:ascii="Trebuchet MS" w:eastAsia="Calibri" w:hAnsi="Trebuchet MS" w:cs="Calibri"/>
                <w:sz w:val="20"/>
                <w:szCs w:val="20"/>
              </w:rPr>
              <w:t xml:space="preserve">, </w:t>
            </w: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>Director</w:t>
            </w:r>
            <w:r w:rsidR="00EE7FB9">
              <w:rPr>
                <w:rFonts w:ascii="Trebuchet MS" w:eastAsia="Calibri" w:hAnsi="Trebuchet MS" w:cs="Calibri"/>
                <w:sz w:val="20"/>
                <w:szCs w:val="20"/>
              </w:rPr>
              <w:t xml:space="preserve">, </w:t>
            </w: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>Transportation Planning &amp; Operations</w:t>
            </w:r>
            <w:r w:rsidR="00EE7FB9">
              <w:rPr>
                <w:rFonts w:ascii="Trebuchet MS" w:eastAsia="Calibri" w:hAnsi="Trebuchet MS" w:cs="Calibri"/>
                <w:sz w:val="20"/>
                <w:szCs w:val="20"/>
              </w:rPr>
              <w:t xml:space="preserve"> Division</w:t>
            </w:r>
            <w:r w:rsidRPr="00815929">
              <w:rPr>
                <w:rFonts w:ascii="Trebuchet MS" w:eastAsia="Calibri" w:hAnsi="Trebuchet MS" w:cs="Calibri"/>
                <w:sz w:val="20"/>
                <w:szCs w:val="20"/>
              </w:rPr>
              <w:t xml:space="preserve">, </w:t>
            </w:r>
            <w:r w:rsidR="00B1269D" w:rsidRPr="00815929">
              <w:rPr>
                <w:rFonts w:ascii="Trebuchet MS" w:eastAsia="Calibri" w:hAnsi="Trebuchet MS" w:cs="Calibri"/>
                <w:sz w:val="20"/>
                <w:szCs w:val="20"/>
              </w:rPr>
              <w:t xml:space="preserve">DRCOG </w:t>
            </w:r>
          </w:p>
          <w:p w14:paraId="5B5D6F63" w14:textId="77777777" w:rsidR="00B65D1C" w:rsidRPr="00EE25A9" w:rsidRDefault="00DB31D0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b/>
                <w:sz w:val="20"/>
                <w:szCs w:val="20"/>
              </w:rPr>
              <w:t>Around the room</w:t>
            </w: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:  What’s new, what’s coming, what’s of interest? (Staffing, New guidance/policy, new efforts, etc.)</w:t>
            </w:r>
          </w:p>
        </w:tc>
      </w:tr>
      <w:tr w:rsidR="00B65D1C" w:rsidRPr="00EE25A9" w14:paraId="54C69E33" w14:textId="77777777" w:rsidTr="00303974"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FEBE" w14:textId="2D734D43" w:rsidR="00B65D1C" w:rsidRPr="00EE25A9" w:rsidRDefault="007C359C" w:rsidP="003F189F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9:</w:t>
            </w:r>
            <w:r w:rsidR="003F189F" w:rsidRPr="00EE25A9">
              <w:rPr>
                <w:rFonts w:ascii="Trebuchet MS" w:eastAsia="Calibri" w:hAnsi="Trebuchet MS" w:cs="Calibri"/>
                <w:sz w:val="20"/>
                <w:szCs w:val="20"/>
              </w:rPr>
              <w:t>4</w:t>
            </w: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5-</w:t>
            </w:r>
            <w:r w:rsidR="003F189F" w:rsidRPr="00EE25A9">
              <w:rPr>
                <w:rFonts w:ascii="Trebuchet MS" w:eastAsia="Calibri" w:hAnsi="Trebuchet MS" w:cs="Calibri"/>
                <w:sz w:val="20"/>
                <w:szCs w:val="20"/>
              </w:rPr>
              <w:t>10:1</w:t>
            </w:r>
            <w:r w:rsidR="002302DD">
              <w:rPr>
                <w:rFonts w:ascii="Trebuchet MS" w:eastAsia="Calibri" w:hAnsi="Trebuchet MS" w:cs="Calibri"/>
                <w:sz w:val="20"/>
                <w:szCs w:val="20"/>
              </w:rPr>
              <w:t>0</w:t>
            </w:r>
          </w:p>
        </w:tc>
        <w:tc>
          <w:tcPr>
            <w:tcW w:w="9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7AAB" w14:textId="662496B3" w:rsidR="00883ACD" w:rsidRPr="00EE25A9" w:rsidRDefault="004F448A" w:rsidP="00883ACD">
            <w:pPr>
              <w:ind w:left="10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B5BD9">
              <w:rPr>
                <w:rFonts w:ascii="Trebuchet MS" w:eastAsia="Calibri" w:hAnsi="Trebuchet MS" w:cs="Calibri"/>
                <w:b/>
                <w:sz w:val="20"/>
                <w:szCs w:val="20"/>
              </w:rPr>
              <w:t>Host Presentation:</w:t>
            </w: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 xml:space="preserve"> </w:t>
            </w:r>
            <w:r w:rsidR="002B51C2" w:rsidRPr="006B5122">
              <w:rPr>
                <w:rFonts w:asciiTheme="minorHAnsi" w:hAnsiTheme="minorHAnsi" w:cstheme="minorBidi"/>
                <w:b/>
              </w:rPr>
              <w:t>“DRCOG Congestion Management Process and Relation to Mobility Technologies”</w:t>
            </w:r>
          </w:p>
          <w:p w14:paraId="169B0975" w14:textId="16AD60E1" w:rsidR="006D2D0A" w:rsidRPr="00EE25A9" w:rsidRDefault="009C4B2A" w:rsidP="00831217">
            <w:pPr>
              <w:ind w:left="100"/>
              <w:contextualSpacing w:val="0"/>
              <w:rPr>
                <w:rFonts w:ascii="Trebuchet MS" w:eastAsia="Calibri" w:hAnsi="Trebuchet MS" w:cs="Calibri"/>
                <w:sz w:val="20"/>
                <w:szCs w:val="20"/>
              </w:rPr>
            </w:pPr>
            <w:r>
              <w:rPr>
                <w:rFonts w:ascii="Trebuchet MS" w:eastAsia="Calibri" w:hAnsi="Trebuchet MS" w:cs="Calibri"/>
                <w:sz w:val="20"/>
                <w:szCs w:val="20"/>
              </w:rPr>
              <w:t xml:space="preserve">Steve Cook, </w:t>
            </w:r>
            <w:r w:rsidR="00563E34">
              <w:rPr>
                <w:rFonts w:ascii="Trebuchet MS" w:eastAsia="Calibri" w:hAnsi="Trebuchet MS" w:cs="Calibri"/>
                <w:sz w:val="20"/>
                <w:szCs w:val="20"/>
              </w:rPr>
              <w:t xml:space="preserve">Transportation Modeling &amp; Operations Manager, </w:t>
            </w:r>
            <w:r>
              <w:rPr>
                <w:rFonts w:ascii="Trebuchet MS" w:eastAsia="Calibri" w:hAnsi="Trebuchet MS" w:cs="Calibri"/>
                <w:sz w:val="20"/>
                <w:szCs w:val="20"/>
              </w:rPr>
              <w:t>DRCOG</w:t>
            </w:r>
          </w:p>
        </w:tc>
      </w:tr>
      <w:tr w:rsidR="004839C9" w:rsidRPr="00EE25A9" w14:paraId="2BF50795" w14:textId="77777777" w:rsidTr="00303974"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FC6B" w14:textId="15B1F808" w:rsidR="004839C9" w:rsidRPr="00EE25A9" w:rsidRDefault="003F189F" w:rsidP="00883ACD">
            <w:pPr>
              <w:ind w:left="10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10:1</w:t>
            </w:r>
            <w:r w:rsidR="002302DD">
              <w:rPr>
                <w:rFonts w:ascii="Trebuchet MS" w:eastAsia="Calibri" w:hAnsi="Trebuchet MS" w:cs="Calibri"/>
                <w:sz w:val="20"/>
                <w:szCs w:val="20"/>
              </w:rPr>
              <w:t>0</w:t>
            </w: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-10:2</w:t>
            </w:r>
            <w:r w:rsidR="002302DD">
              <w:rPr>
                <w:rFonts w:ascii="Trebuchet MS" w:eastAsia="Calibri" w:hAnsi="Trebuchet MS" w:cs="Calibri"/>
                <w:sz w:val="20"/>
                <w:szCs w:val="20"/>
              </w:rPr>
              <w:t>0</w:t>
            </w:r>
          </w:p>
        </w:tc>
        <w:tc>
          <w:tcPr>
            <w:tcW w:w="9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724F" w14:textId="77777777" w:rsidR="004839C9" w:rsidRPr="00EE25A9" w:rsidRDefault="00883ACD" w:rsidP="00883ACD">
            <w:pPr>
              <w:ind w:left="485" w:hanging="36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Break</w:t>
            </w:r>
          </w:p>
        </w:tc>
      </w:tr>
      <w:tr w:rsidR="00B65D1C" w:rsidRPr="00EE25A9" w14:paraId="3A82D8A5" w14:textId="77777777" w:rsidTr="00303974"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B285" w14:textId="75235741" w:rsidR="00B65D1C" w:rsidRPr="00EE25A9" w:rsidRDefault="007C359C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10:</w:t>
            </w:r>
            <w:r w:rsidR="003F189F" w:rsidRPr="00EE25A9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="002302DD">
              <w:rPr>
                <w:rFonts w:ascii="Trebuchet MS" w:eastAsia="Calibri" w:hAnsi="Trebuchet MS" w:cs="Calibri"/>
                <w:sz w:val="20"/>
                <w:szCs w:val="20"/>
              </w:rPr>
              <w:t>0</w:t>
            </w:r>
            <w:r w:rsidR="00883ACD" w:rsidRPr="00EE25A9">
              <w:rPr>
                <w:rFonts w:ascii="Trebuchet MS" w:eastAsia="Calibri" w:hAnsi="Trebuchet MS" w:cs="Calibri"/>
                <w:sz w:val="20"/>
                <w:szCs w:val="20"/>
              </w:rPr>
              <w:t>-10:</w:t>
            </w:r>
            <w:r w:rsidR="00A50AB6">
              <w:rPr>
                <w:rFonts w:ascii="Trebuchet MS" w:eastAsia="Calibri" w:hAnsi="Trebuchet MS" w:cs="Calibri"/>
                <w:sz w:val="20"/>
                <w:szCs w:val="20"/>
              </w:rPr>
              <w:t>4</w:t>
            </w:r>
            <w:r w:rsidR="00661989">
              <w:rPr>
                <w:rFonts w:ascii="Trebuchet MS" w:eastAsia="Calibri" w:hAnsi="Trebuchet MS" w:cs="Calibri"/>
                <w:sz w:val="20"/>
                <w:szCs w:val="20"/>
              </w:rPr>
              <w:t>5</w:t>
            </w:r>
          </w:p>
        </w:tc>
        <w:tc>
          <w:tcPr>
            <w:tcW w:w="9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0BA8" w14:textId="77777777" w:rsidR="00A50AB6" w:rsidRPr="00BD012D" w:rsidRDefault="00A50AB6" w:rsidP="00A50AB6">
            <w:pPr>
              <w:pStyle w:val="ListParagraph"/>
              <w:ind w:left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Roundtable: Transportation Ballot Scenario Planning</w:t>
            </w:r>
            <w:r w:rsidRPr="00BD012D"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</w:p>
          <w:p w14:paraId="16E2EECC" w14:textId="77777777" w:rsidR="00A50AB6" w:rsidRDefault="00A50AB6" w:rsidP="00A50AB6">
            <w:pPr>
              <w:pStyle w:val="ListParagraph"/>
              <w:ind w:left="12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hAnsi="Trebuchet MS"/>
                <w:sz w:val="20"/>
                <w:szCs w:val="20"/>
              </w:rPr>
              <w:t xml:space="preserve">Solicit feedback on agency perspectives </w:t>
            </w:r>
            <w:r>
              <w:rPr>
                <w:rFonts w:ascii="Trebuchet MS" w:hAnsi="Trebuchet MS"/>
                <w:sz w:val="20"/>
                <w:szCs w:val="20"/>
              </w:rPr>
              <w:t>and opportunities. How can we together meet the demands of delivering a larger transportation program if more funding becomes available?</w:t>
            </w:r>
          </w:p>
          <w:p w14:paraId="157EBF70" w14:textId="4AFC15A1" w:rsidR="00B65D1C" w:rsidRPr="00EE25A9" w:rsidRDefault="00A50AB6" w:rsidP="008709F5">
            <w:pPr>
              <w:ind w:left="76"/>
              <w:rPr>
                <w:rFonts w:ascii="Trebuchet MS" w:hAnsi="Trebuchet MS"/>
                <w:sz w:val="20"/>
                <w:szCs w:val="20"/>
              </w:rPr>
            </w:pPr>
            <w:r w:rsidRPr="00592B43">
              <w:rPr>
                <w:rFonts w:ascii="Trebuchet MS" w:hAnsi="Trebuchet MS"/>
                <w:sz w:val="20"/>
                <w:szCs w:val="20"/>
              </w:rPr>
              <w:t xml:space="preserve">Debra Perkins Smith, </w:t>
            </w:r>
            <w:r>
              <w:rPr>
                <w:rFonts w:ascii="Trebuchet MS" w:hAnsi="Trebuchet MS"/>
                <w:sz w:val="20"/>
                <w:szCs w:val="20"/>
              </w:rPr>
              <w:t xml:space="preserve">DTD Director, </w:t>
            </w:r>
            <w:r w:rsidR="008709F5">
              <w:rPr>
                <w:rFonts w:ascii="Trebuchet MS" w:hAnsi="Trebuchet MS"/>
                <w:sz w:val="20"/>
                <w:szCs w:val="20"/>
              </w:rPr>
              <w:t xml:space="preserve">&amp; Jane Hann, Environmental Programs Branch Manager, </w:t>
            </w:r>
            <w:r>
              <w:rPr>
                <w:rFonts w:ascii="Trebuchet MS" w:hAnsi="Trebuchet MS"/>
                <w:sz w:val="20"/>
                <w:szCs w:val="20"/>
              </w:rPr>
              <w:t xml:space="preserve">CDOT </w:t>
            </w:r>
          </w:p>
        </w:tc>
      </w:tr>
      <w:tr w:rsidR="00722510" w:rsidRPr="00EE25A9" w14:paraId="0940D0F4" w14:textId="77777777" w:rsidTr="00303974"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1FED" w14:textId="135EDF13" w:rsidR="00722510" w:rsidRPr="00EE25A9" w:rsidRDefault="00722510">
            <w:pPr>
              <w:ind w:left="10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10:</w:t>
            </w:r>
            <w:r w:rsidR="00A50AB6">
              <w:rPr>
                <w:rFonts w:ascii="Trebuchet MS" w:eastAsia="Calibri" w:hAnsi="Trebuchet MS" w:cs="Calibri"/>
                <w:sz w:val="20"/>
                <w:szCs w:val="20"/>
              </w:rPr>
              <w:t>4</w:t>
            </w:r>
            <w:r w:rsidR="00661989">
              <w:rPr>
                <w:rFonts w:ascii="Trebuchet MS" w:eastAsia="Calibri" w:hAnsi="Trebuchet MS" w:cs="Calibri"/>
                <w:sz w:val="20"/>
                <w:szCs w:val="20"/>
              </w:rPr>
              <w:t>5</w:t>
            </w: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-11:0</w:t>
            </w:r>
            <w:r w:rsidR="002302DD">
              <w:rPr>
                <w:rFonts w:ascii="Trebuchet MS" w:eastAsia="Calibri" w:hAnsi="Trebuchet MS" w:cs="Calibri"/>
                <w:sz w:val="20"/>
                <w:szCs w:val="20"/>
              </w:rPr>
              <w:t>0</w:t>
            </w:r>
          </w:p>
        </w:tc>
        <w:tc>
          <w:tcPr>
            <w:tcW w:w="9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04D9" w14:textId="77777777" w:rsidR="00A50AB6" w:rsidRDefault="00A50AB6" w:rsidP="00A50AB6">
            <w:pPr>
              <w:ind w:left="485" w:hanging="360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592B43">
              <w:rPr>
                <w:rFonts w:ascii="Trebuchet MS" w:eastAsia="Calibri" w:hAnsi="Trebuchet MS" w:cs="Calibri"/>
                <w:b/>
                <w:sz w:val="20"/>
                <w:szCs w:val="20"/>
              </w:rPr>
              <w:t>Second Presentation:</w:t>
            </w:r>
            <w:r w:rsidRPr="00EE25A9"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  Ozone Planning Update </w:t>
            </w:r>
          </w:p>
          <w:p w14:paraId="64C589B5" w14:textId="53DF0F0E" w:rsidR="00722510" w:rsidRPr="00EE25A9" w:rsidRDefault="00A50AB6" w:rsidP="00883ACD">
            <w:pPr>
              <w:ind w:left="485" w:hanging="360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592B43">
              <w:rPr>
                <w:rFonts w:ascii="Trebuchet MS" w:eastAsia="Calibri" w:hAnsi="Trebuchet MS" w:cs="Calibri"/>
                <w:sz w:val="20"/>
                <w:szCs w:val="20"/>
              </w:rPr>
              <w:t xml:space="preserve">Amanda Brimmer, </w:t>
            </w:r>
            <w:r>
              <w:rPr>
                <w:rFonts w:ascii="Trebuchet MS" w:eastAsia="Calibri" w:hAnsi="Trebuchet MS" w:cs="Calibri"/>
                <w:sz w:val="20"/>
                <w:szCs w:val="20"/>
              </w:rPr>
              <w:t xml:space="preserve">Technical Program Manager, </w:t>
            </w:r>
            <w:r w:rsidRPr="00592B43">
              <w:rPr>
                <w:rFonts w:ascii="Trebuchet MS" w:eastAsia="Calibri" w:hAnsi="Trebuchet MS" w:cs="Calibri"/>
                <w:sz w:val="20"/>
                <w:szCs w:val="20"/>
              </w:rPr>
              <w:t>Region Air Quality Council</w:t>
            </w:r>
            <w:r w:rsidDel="00A50AB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B65D1C" w:rsidRPr="00EE25A9" w14:paraId="4CB1BCE9" w14:textId="77777777" w:rsidTr="00303974"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0B2E" w14:textId="58151DF4" w:rsidR="00B65D1C" w:rsidRPr="00EE25A9" w:rsidRDefault="00883ACD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1</w:t>
            </w:r>
            <w:r w:rsidR="00BD012D">
              <w:rPr>
                <w:rFonts w:ascii="Trebuchet MS" w:eastAsia="Calibri" w:hAnsi="Trebuchet MS" w:cs="Calibri"/>
                <w:sz w:val="20"/>
                <w:szCs w:val="20"/>
              </w:rPr>
              <w:t>1</w:t>
            </w:r>
            <w:r w:rsidR="003F189F" w:rsidRPr="00EE25A9">
              <w:rPr>
                <w:rFonts w:ascii="Trebuchet MS" w:eastAsia="Calibri" w:hAnsi="Trebuchet MS" w:cs="Calibri"/>
                <w:sz w:val="20"/>
                <w:szCs w:val="20"/>
              </w:rPr>
              <w:t>:</w:t>
            </w:r>
            <w:r w:rsidR="00722510" w:rsidRPr="00EE25A9">
              <w:rPr>
                <w:rFonts w:ascii="Trebuchet MS" w:eastAsia="Calibri" w:hAnsi="Trebuchet MS" w:cs="Calibri"/>
                <w:sz w:val="20"/>
                <w:szCs w:val="20"/>
              </w:rPr>
              <w:t>0</w:t>
            </w:r>
            <w:r w:rsidR="002302DD">
              <w:rPr>
                <w:rFonts w:ascii="Trebuchet MS" w:eastAsia="Calibri" w:hAnsi="Trebuchet MS" w:cs="Calibri"/>
                <w:sz w:val="20"/>
                <w:szCs w:val="20"/>
              </w:rPr>
              <w:t>0</w:t>
            </w:r>
            <w:r w:rsidR="00672FED" w:rsidRPr="00EE25A9">
              <w:rPr>
                <w:rFonts w:ascii="Trebuchet MS" w:eastAsia="Calibri" w:hAnsi="Trebuchet MS" w:cs="Calibri"/>
                <w:sz w:val="20"/>
                <w:szCs w:val="20"/>
              </w:rPr>
              <w:t>– 11:2</w:t>
            </w:r>
            <w:r w:rsidR="008E7209" w:rsidRPr="00EE25A9">
              <w:rPr>
                <w:rFonts w:ascii="Trebuchet MS" w:eastAsia="Calibri" w:hAnsi="Trebuchet MS" w:cs="Calibri"/>
                <w:sz w:val="20"/>
                <w:szCs w:val="20"/>
              </w:rPr>
              <w:t>5</w:t>
            </w:r>
          </w:p>
        </w:tc>
        <w:tc>
          <w:tcPr>
            <w:tcW w:w="9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CA5D" w14:textId="77777777" w:rsidR="00B65D1C" w:rsidRPr="00EE25A9" w:rsidRDefault="0015732B" w:rsidP="0015732B">
            <w:pPr>
              <w:contextualSpacing w:val="0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  </w:t>
            </w:r>
            <w:r w:rsidR="00DB31D0" w:rsidRPr="00EE25A9">
              <w:rPr>
                <w:rFonts w:ascii="Trebuchet MS" w:eastAsia="Calibri" w:hAnsi="Trebuchet MS" w:cs="Calibri"/>
                <w:b/>
                <w:sz w:val="20"/>
                <w:szCs w:val="20"/>
              </w:rPr>
              <w:t>Short Subjects</w:t>
            </w:r>
          </w:p>
          <w:p w14:paraId="1DFA2336" w14:textId="0926CBAB" w:rsidR="00B1269D" w:rsidRPr="00B1269D" w:rsidRDefault="00B1269D" w:rsidP="00FC6FC7">
            <w:pPr>
              <w:pStyle w:val="ListParagraph"/>
              <w:numPr>
                <w:ilvl w:val="0"/>
                <w:numId w:val="2"/>
              </w:numPr>
              <w:ind w:left="48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Wildlife Transportation Alliance Update: Dean Riggs, CPW</w:t>
            </w:r>
            <w:r w:rsidR="0017583C">
              <w:rPr>
                <w:rFonts w:ascii="Trebuchet MS" w:hAnsi="Trebuchet MS"/>
                <w:sz w:val="20"/>
                <w:szCs w:val="20"/>
              </w:rPr>
              <w:t xml:space="preserve"> &amp; </w:t>
            </w:r>
            <w:r>
              <w:rPr>
                <w:rFonts w:ascii="Trebuchet MS" w:hAnsi="Trebuchet MS"/>
                <w:sz w:val="20"/>
                <w:szCs w:val="20"/>
              </w:rPr>
              <w:t xml:space="preserve">David </w:t>
            </w:r>
            <w:r w:rsidR="00FB5BD9">
              <w:rPr>
                <w:rFonts w:ascii="Trebuchet MS" w:hAnsi="Trebuchet MS"/>
                <w:sz w:val="20"/>
                <w:szCs w:val="20"/>
              </w:rPr>
              <w:t xml:space="preserve">Singer, </w:t>
            </w:r>
            <w:r>
              <w:rPr>
                <w:rFonts w:ascii="Trebuchet MS" w:hAnsi="Trebuchet MS"/>
                <w:sz w:val="20"/>
                <w:szCs w:val="20"/>
              </w:rPr>
              <w:t>CDOT</w:t>
            </w:r>
          </w:p>
          <w:p w14:paraId="6232AA07" w14:textId="5A3AD494" w:rsidR="00B65D1C" w:rsidRPr="00EE25A9" w:rsidRDefault="00DB31D0" w:rsidP="00FC6FC7">
            <w:pPr>
              <w:pStyle w:val="ListParagraph"/>
              <w:numPr>
                <w:ilvl w:val="0"/>
                <w:numId w:val="2"/>
              </w:numPr>
              <w:ind w:left="485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 xml:space="preserve">NEPA/PEL projects – </w:t>
            </w:r>
            <w:r w:rsidR="00D83D1C" w:rsidRPr="00EE25A9">
              <w:rPr>
                <w:rFonts w:ascii="Trebuchet MS" w:eastAsia="Calibri" w:hAnsi="Trebuchet MS" w:cs="Calibri"/>
                <w:sz w:val="20"/>
                <w:szCs w:val="20"/>
              </w:rPr>
              <w:t xml:space="preserve">David Singer, </w:t>
            </w:r>
            <w:r w:rsidR="00BD012D">
              <w:rPr>
                <w:rFonts w:ascii="Trebuchet MS" w:eastAsia="Calibri" w:hAnsi="Trebuchet MS" w:cs="Calibri"/>
                <w:sz w:val="20"/>
                <w:szCs w:val="20"/>
              </w:rPr>
              <w:t xml:space="preserve">Environmental Section Manager, </w:t>
            </w:r>
            <w:r w:rsidR="00D83D1C" w:rsidRPr="00EE25A9">
              <w:rPr>
                <w:rFonts w:ascii="Trebuchet MS" w:eastAsia="Calibri" w:hAnsi="Trebuchet MS" w:cs="Calibri"/>
                <w:sz w:val="20"/>
                <w:szCs w:val="20"/>
              </w:rPr>
              <w:t>CDOT</w:t>
            </w:r>
            <w:r w:rsidR="003E79C5" w:rsidRPr="00EE25A9">
              <w:rPr>
                <w:rFonts w:ascii="Trebuchet MS" w:eastAsia="Calibri" w:hAnsi="Trebuchet MS" w:cs="Calibri"/>
                <w:sz w:val="20"/>
                <w:szCs w:val="20"/>
              </w:rPr>
              <w:t xml:space="preserve"> </w:t>
            </w:r>
          </w:p>
        </w:tc>
      </w:tr>
      <w:tr w:rsidR="00B65D1C" w:rsidRPr="00EE25A9" w14:paraId="3D84B7D0" w14:textId="77777777" w:rsidTr="00303974"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25D6" w14:textId="77777777" w:rsidR="00B65D1C" w:rsidRPr="00EE25A9" w:rsidRDefault="00672FED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lastRenderedPageBreak/>
              <w:t>11:2</w:t>
            </w:r>
            <w:r w:rsidR="008E7209" w:rsidRPr="00EE25A9">
              <w:rPr>
                <w:rFonts w:ascii="Trebuchet MS" w:eastAsia="Calibri" w:hAnsi="Trebuchet MS" w:cs="Calibri"/>
                <w:sz w:val="20"/>
                <w:szCs w:val="20"/>
              </w:rPr>
              <w:t>5</w:t>
            </w: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 xml:space="preserve"> – 11:30</w:t>
            </w:r>
          </w:p>
        </w:tc>
        <w:tc>
          <w:tcPr>
            <w:tcW w:w="9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71DC" w14:textId="77777777" w:rsidR="00B65D1C" w:rsidRPr="00EE25A9" w:rsidRDefault="00DB31D0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Wrap up and Next Meetings: </w:t>
            </w:r>
          </w:p>
          <w:p w14:paraId="09A5ED13" w14:textId="3524EEF6" w:rsidR="00B65D1C" w:rsidRPr="00EE25A9" w:rsidRDefault="00DB31D0" w:rsidP="00B37A45">
            <w:pPr>
              <w:ind w:left="10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EE25A9">
              <w:rPr>
                <w:rFonts w:ascii="Trebuchet MS" w:eastAsia="Calibri" w:hAnsi="Trebuchet MS" w:cs="Calibri"/>
                <w:sz w:val="20"/>
                <w:szCs w:val="20"/>
              </w:rPr>
              <w:t>Theme</w:t>
            </w:r>
            <w:r w:rsidR="007E568E" w:rsidRPr="00EE25A9">
              <w:rPr>
                <w:rFonts w:ascii="Trebuchet MS" w:eastAsia="Calibri" w:hAnsi="Trebuchet MS" w:cs="Calibri"/>
                <w:sz w:val="20"/>
                <w:szCs w:val="20"/>
              </w:rPr>
              <w:t>/</w:t>
            </w:r>
            <w:r w:rsidR="0048700E">
              <w:rPr>
                <w:rFonts w:ascii="Trebuchet MS" w:eastAsia="Calibri" w:hAnsi="Trebuchet MS" w:cs="Calibri"/>
                <w:sz w:val="20"/>
                <w:szCs w:val="20"/>
              </w:rPr>
              <w:t xml:space="preserve">Host Agency &amp; </w:t>
            </w:r>
            <w:r w:rsidR="007E568E" w:rsidRPr="00EE25A9">
              <w:rPr>
                <w:rFonts w:ascii="Trebuchet MS" w:eastAsia="Calibri" w:hAnsi="Trebuchet MS" w:cs="Calibri"/>
                <w:sz w:val="20"/>
                <w:szCs w:val="20"/>
              </w:rPr>
              <w:t xml:space="preserve">Agenda Ideas for next meeting </w:t>
            </w:r>
          </w:p>
        </w:tc>
      </w:tr>
    </w:tbl>
    <w:p w14:paraId="278C6C19" w14:textId="77777777" w:rsidR="00B65D1C" w:rsidRPr="00EE25A9" w:rsidRDefault="00DB31D0">
      <w:pPr>
        <w:rPr>
          <w:rFonts w:ascii="Trebuchet MS" w:hAnsi="Trebuchet MS"/>
          <w:sz w:val="20"/>
          <w:szCs w:val="20"/>
        </w:rPr>
      </w:pPr>
      <w:r w:rsidRPr="00EE25A9">
        <w:rPr>
          <w:rFonts w:ascii="Trebuchet MS" w:eastAsia="Calibri" w:hAnsi="Trebuchet MS" w:cs="Calibri"/>
          <w:sz w:val="20"/>
          <w:szCs w:val="20"/>
        </w:rPr>
        <w:t xml:space="preserve"> </w:t>
      </w:r>
    </w:p>
    <w:p w14:paraId="31405060" w14:textId="49C7DBCF" w:rsidR="00B65D1C" w:rsidRPr="00EE25A9" w:rsidRDefault="004A21CA">
      <w:pPr>
        <w:jc w:val="center"/>
        <w:rPr>
          <w:rFonts w:ascii="Trebuchet MS" w:hAnsi="Trebuchet MS"/>
          <w:sz w:val="20"/>
          <w:szCs w:val="20"/>
        </w:rPr>
      </w:pPr>
      <w:bookmarkStart w:id="1" w:name="_gjdgxs" w:colFirst="0" w:colLast="0"/>
      <w:bookmarkEnd w:id="1"/>
      <w:r w:rsidRPr="00EE25A9">
        <w:rPr>
          <w:rFonts w:ascii="Trebuchet MS" w:eastAsia="Calibri" w:hAnsi="Trebuchet MS" w:cs="Calibri"/>
          <w:sz w:val="20"/>
          <w:szCs w:val="20"/>
        </w:rPr>
        <w:t>Please visit t</w:t>
      </w:r>
      <w:r w:rsidR="00DB31D0" w:rsidRPr="00EE25A9">
        <w:rPr>
          <w:rFonts w:ascii="Trebuchet MS" w:eastAsia="Calibri" w:hAnsi="Trebuchet MS" w:cs="Calibri"/>
          <w:sz w:val="20"/>
          <w:szCs w:val="20"/>
        </w:rPr>
        <w:t xml:space="preserve">he </w:t>
      </w:r>
      <w:hyperlink r:id="rId7" w:history="1">
        <w:r w:rsidR="00DB31D0" w:rsidRPr="00EE25A9">
          <w:rPr>
            <w:rStyle w:val="Hyperlink"/>
            <w:rFonts w:ascii="Trebuchet MS" w:eastAsia="Calibri" w:hAnsi="Trebuchet MS" w:cs="Calibri"/>
            <w:sz w:val="20"/>
            <w:szCs w:val="20"/>
          </w:rPr>
          <w:t>TERC website</w:t>
        </w:r>
      </w:hyperlink>
      <w:r w:rsidRPr="00EE25A9">
        <w:rPr>
          <w:rFonts w:ascii="Trebuchet MS" w:eastAsia="Calibri" w:hAnsi="Trebuchet MS" w:cs="Calibri"/>
          <w:sz w:val="20"/>
          <w:szCs w:val="20"/>
        </w:rPr>
        <w:t xml:space="preserve"> for</w:t>
      </w:r>
      <w:r w:rsidR="00DB31D0" w:rsidRPr="00EE25A9">
        <w:rPr>
          <w:rFonts w:ascii="Trebuchet MS" w:eastAsia="Calibri" w:hAnsi="Trebuchet MS" w:cs="Calibri"/>
          <w:sz w:val="20"/>
          <w:szCs w:val="20"/>
        </w:rPr>
        <w:t xml:space="preserve"> </w:t>
      </w:r>
      <w:r w:rsidRPr="00EE25A9">
        <w:rPr>
          <w:rFonts w:ascii="Trebuchet MS" w:eastAsia="Calibri" w:hAnsi="Trebuchet MS" w:cs="Calibri"/>
          <w:sz w:val="20"/>
          <w:szCs w:val="20"/>
        </w:rPr>
        <w:t>more information on the Council</w:t>
      </w:r>
      <w:r w:rsidR="0000369C" w:rsidRPr="00EE25A9">
        <w:rPr>
          <w:rFonts w:ascii="Trebuchet MS" w:eastAsia="Calibri" w:hAnsi="Trebuchet MS" w:cs="Calibri"/>
          <w:sz w:val="20"/>
          <w:szCs w:val="20"/>
        </w:rPr>
        <w:t>.</w:t>
      </w:r>
      <w:r w:rsidRPr="00EE25A9">
        <w:rPr>
          <w:rFonts w:ascii="Trebuchet MS" w:eastAsia="Calibri" w:hAnsi="Trebuchet MS" w:cs="Calibri"/>
          <w:sz w:val="20"/>
          <w:szCs w:val="20"/>
        </w:rPr>
        <w:t xml:space="preserve"> </w:t>
      </w:r>
      <w:hyperlink r:id="rId8"/>
    </w:p>
    <w:p w14:paraId="55CE96CA" w14:textId="13486C9E" w:rsidR="001012C1" w:rsidRPr="004273A9" w:rsidRDefault="00DB31D0" w:rsidP="006B5122">
      <w:pPr>
        <w:rPr>
          <w:rFonts w:ascii="Trebuchet MS" w:hAnsi="Trebuchet MS" w:cstheme="majorHAnsi"/>
          <w:color w:val="222222"/>
          <w:sz w:val="24"/>
          <w:szCs w:val="24"/>
        </w:rPr>
      </w:pPr>
      <w:r w:rsidRPr="004273A9">
        <w:rPr>
          <w:rFonts w:ascii="Trebuchet MS" w:eastAsia="Calibri" w:hAnsi="Trebuchet MS" w:cstheme="majorHAnsi"/>
          <w:sz w:val="24"/>
          <w:szCs w:val="24"/>
        </w:rPr>
        <w:t xml:space="preserve">Directions: </w:t>
      </w:r>
      <w:r w:rsidR="00B1269D" w:rsidRPr="004273A9">
        <w:rPr>
          <w:rFonts w:ascii="Trebuchet MS" w:hAnsi="Trebuchet MS" w:cstheme="majorHAnsi"/>
          <w:color w:val="222222"/>
          <w:sz w:val="24"/>
          <w:szCs w:val="24"/>
          <w:shd w:val="clear" w:color="auto" w:fill="FFFFFF"/>
        </w:rPr>
        <w:t>DRCOG</w:t>
      </w:r>
      <w:r w:rsidR="00B37A45" w:rsidRPr="004273A9">
        <w:rPr>
          <w:rFonts w:ascii="Trebuchet MS" w:hAnsi="Trebuchet MS" w:cstheme="majorHAnsi"/>
          <w:color w:val="222222"/>
          <w:sz w:val="24"/>
          <w:szCs w:val="24"/>
          <w:shd w:val="clear" w:color="auto" w:fill="FFFFFF"/>
        </w:rPr>
        <w:t xml:space="preserve">’s new office is located at </w:t>
      </w:r>
      <w:r w:rsidR="00B1269D" w:rsidRPr="004273A9">
        <w:rPr>
          <w:rFonts w:ascii="Trebuchet MS" w:hAnsi="Trebuchet MS" w:cstheme="majorHAnsi"/>
          <w:color w:val="auto"/>
          <w:sz w:val="24"/>
          <w:szCs w:val="24"/>
          <w:shd w:val="clear" w:color="auto" w:fill="FFFFFF"/>
        </w:rPr>
        <w:t>1001 17th St #700, Denver</w:t>
      </w:r>
      <w:r w:rsidR="00061BBE" w:rsidRPr="004273A9">
        <w:rPr>
          <w:rFonts w:ascii="Trebuchet MS" w:hAnsi="Trebuchet MS" w:cstheme="majorHAnsi"/>
          <w:color w:val="auto"/>
          <w:sz w:val="24"/>
          <w:szCs w:val="24"/>
          <w:shd w:val="clear" w:color="auto" w:fill="FFFFFF"/>
        </w:rPr>
        <w:t>, C</w:t>
      </w:r>
      <w:r w:rsidR="004273A9" w:rsidRPr="004273A9">
        <w:rPr>
          <w:rFonts w:ascii="Trebuchet MS" w:hAnsi="Trebuchet MS" w:cstheme="majorHAnsi"/>
          <w:color w:val="auto"/>
          <w:sz w:val="24"/>
          <w:szCs w:val="24"/>
          <w:shd w:val="clear" w:color="auto" w:fill="FFFFFF"/>
        </w:rPr>
        <w:t>O</w:t>
      </w:r>
      <w:r w:rsidR="00061BBE" w:rsidRPr="004273A9">
        <w:rPr>
          <w:rFonts w:ascii="Trebuchet MS" w:hAnsi="Trebuchet MS" w:cstheme="majorHAnsi"/>
          <w:color w:val="auto"/>
          <w:sz w:val="24"/>
          <w:szCs w:val="24"/>
          <w:shd w:val="clear" w:color="auto" w:fill="FFFFFF"/>
        </w:rPr>
        <w:t xml:space="preserve"> 80202</w:t>
      </w:r>
    </w:p>
    <w:p w14:paraId="717BA4B6" w14:textId="77777777" w:rsidR="00B37A45" w:rsidRPr="00EE25A9" w:rsidRDefault="00B37A45" w:rsidP="001012C1">
      <w:pPr>
        <w:shd w:val="clear" w:color="auto" w:fill="FFFFFF"/>
        <w:spacing w:line="240" w:lineRule="auto"/>
        <w:rPr>
          <w:rFonts w:ascii="Trebuchet MS" w:hAnsi="Trebuchet MS"/>
          <w:color w:val="222222"/>
          <w:sz w:val="20"/>
          <w:szCs w:val="20"/>
        </w:rPr>
      </w:pPr>
    </w:p>
    <w:p w14:paraId="2C3BE9BC" w14:textId="77777777" w:rsidR="00B65D1C" w:rsidRDefault="00B65D1C"/>
    <w:p w14:paraId="588B21D3" w14:textId="68F3819E" w:rsidR="00B65D1C" w:rsidRDefault="00061BBE" w:rsidP="00BD012D">
      <w:r>
        <w:rPr>
          <w:noProof/>
        </w:rPr>
        <w:lastRenderedPageBreak/>
        <w:drawing>
          <wp:inline distT="0" distB="0" distL="0" distR="0" wp14:anchorId="60C06A3B" wp14:editId="761DFD0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1001 17th st (1)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D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9E1B" w14:textId="77777777" w:rsidR="00A86A9D" w:rsidRDefault="00A86A9D" w:rsidP="00CD6021">
      <w:pPr>
        <w:spacing w:line="240" w:lineRule="auto"/>
      </w:pPr>
      <w:r>
        <w:separator/>
      </w:r>
    </w:p>
  </w:endnote>
  <w:endnote w:type="continuationSeparator" w:id="0">
    <w:p w14:paraId="34EF3FAA" w14:textId="77777777" w:rsidR="00A86A9D" w:rsidRDefault="00A86A9D" w:rsidP="00CD6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B53A" w14:textId="77777777" w:rsidR="00A86A9D" w:rsidRDefault="00A86A9D" w:rsidP="00CD6021">
      <w:pPr>
        <w:spacing w:line="240" w:lineRule="auto"/>
      </w:pPr>
      <w:r>
        <w:separator/>
      </w:r>
    </w:p>
  </w:footnote>
  <w:footnote w:type="continuationSeparator" w:id="0">
    <w:p w14:paraId="7498D1DF" w14:textId="77777777" w:rsidR="00A86A9D" w:rsidRDefault="00A86A9D" w:rsidP="00CD60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D8"/>
    <w:multiLevelType w:val="multilevel"/>
    <w:tmpl w:val="A414FE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CAF0F82"/>
    <w:multiLevelType w:val="hybridMultilevel"/>
    <w:tmpl w:val="29C821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BF07530"/>
    <w:multiLevelType w:val="hybridMultilevel"/>
    <w:tmpl w:val="FAC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1C"/>
    <w:rsid w:val="0000369C"/>
    <w:rsid w:val="00017126"/>
    <w:rsid w:val="00031255"/>
    <w:rsid w:val="00061BBE"/>
    <w:rsid w:val="0007174D"/>
    <w:rsid w:val="00071FDD"/>
    <w:rsid w:val="00072A43"/>
    <w:rsid w:val="00083852"/>
    <w:rsid w:val="00095CC1"/>
    <w:rsid w:val="00097578"/>
    <w:rsid w:val="000A5DE4"/>
    <w:rsid w:val="000D35DA"/>
    <w:rsid w:val="000E56BD"/>
    <w:rsid w:val="001012C1"/>
    <w:rsid w:val="0011009D"/>
    <w:rsid w:val="00115216"/>
    <w:rsid w:val="00116847"/>
    <w:rsid w:val="0011757F"/>
    <w:rsid w:val="001239FA"/>
    <w:rsid w:val="001362C8"/>
    <w:rsid w:val="0015732B"/>
    <w:rsid w:val="0016125C"/>
    <w:rsid w:val="001749C9"/>
    <w:rsid w:val="0017583C"/>
    <w:rsid w:val="00197687"/>
    <w:rsid w:val="001A2402"/>
    <w:rsid w:val="001B5242"/>
    <w:rsid w:val="001B5280"/>
    <w:rsid w:val="001C0836"/>
    <w:rsid w:val="001C481F"/>
    <w:rsid w:val="001C5F65"/>
    <w:rsid w:val="001F05AF"/>
    <w:rsid w:val="001F1685"/>
    <w:rsid w:val="001F5E12"/>
    <w:rsid w:val="00210E08"/>
    <w:rsid w:val="002302DD"/>
    <w:rsid w:val="002323A6"/>
    <w:rsid w:val="0023501D"/>
    <w:rsid w:val="0025071F"/>
    <w:rsid w:val="00264D65"/>
    <w:rsid w:val="00272BD2"/>
    <w:rsid w:val="0027496C"/>
    <w:rsid w:val="00281A67"/>
    <w:rsid w:val="00281D4D"/>
    <w:rsid w:val="002B51C2"/>
    <w:rsid w:val="002F657B"/>
    <w:rsid w:val="00303974"/>
    <w:rsid w:val="003101E8"/>
    <w:rsid w:val="00316A81"/>
    <w:rsid w:val="003414E4"/>
    <w:rsid w:val="003466B6"/>
    <w:rsid w:val="0037317E"/>
    <w:rsid w:val="00392972"/>
    <w:rsid w:val="003D03C8"/>
    <w:rsid w:val="003E1177"/>
    <w:rsid w:val="003E79C5"/>
    <w:rsid w:val="003F189F"/>
    <w:rsid w:val="003F7215"/>
    <w:rsid w:val="00406DFE"/>
    <w:rsid w:val="00421360"/>
    <w:rsid w:val="0042683D"/>
    <w:rsid w:val="004273A9"/>
    <w:rsid w:val="00435CF7"/>
    <w:rsid w:val="00453648"/>
    <w:rsid w:val="004839C9"/>
    <w:rsid w:val="0048700E"/>
    <w:rsid w:val="004959D4"/>
    <w:rsid w:val="00497E4B"/>
    <w:rsid w:val="004A21CA"/>
    <w:rsid w:val="004A67FC"/>
    <w:rsid w:val="004D0F86"/>
    <w:rsid w:val="004F1C3E"/>
    <w:rsid w:val="004F448A"/>
    <w:rsid w:val="005133F5"/>
    <w:rsid w:val="00561E18"/>
    <w:rsid w:val="00563E34"/>
    <w:rsid w:val="00567749"/>
    <w:rsid w:val="00582E99"/>
    <w:rsid w:val="00592B43"/>
    <w:rsid w:val="005A2443"/>
    <w:rsid w:val="005E283F"/>
    <w:rsid w:val="005E7E0B"/>
    <w:rsid w:val="006010ED"/>
    <w:rsid w:val="00601CA2"/>
    <w:rsid w:val="00626F3D"/>
    <w:rsid w:val="006512FA"/>
    <w:rsid w:val="00661989"/>
    <w:rsid w:val="00661DF5"/>
    <w:rsid w:val="00672FED"/>
    <w:rsid w:val="006803EF"/>
    <w:rsid w:val="006A5056"/>
    <w:rsid w:val="006B07BD"/>
    <w:rsid w:val="006B5122"/>
    <w:rsid w:val="006B7CE7"/>
    <w:rsid w:val="006D172D"/>
    <w:rsid w:val="006D2D0A"/>
    <w:rsid w:val="006D2F7C"/>
    <w:rsid w:val="006D67F4"/>
    <w:rsid w:val="00722510"/>
    <w:rsid w:val="007271B4"/>
    <w:rsid w:val="00742ABC"/>
    <w:rsid w:val="007479F2"/>
    <w:rsid w:val="00784698"/>
    <w:rsid w:val="00796CA0"/>
    <w:rsid w:val="007A3871"/>
    <w:rsid w:val="007B3CE4"/>
    <w:rsid w:val="007C196A"/>
    <w:rsid w:val="007C359C"/>
    <w:rsid w:val="007C7F11"/>
    <w:rsid w:val="007E3CBA"/>
    <w:rsid w:val="007E568E"/>
    <w:rsid w:val="007E6EE9"/>
    <w:rsid w:val="007F536E"/>
    <w:rsid w:val="00815929"/>
    <w:rsid w:val="00817E6C"/>
    <w:rsid w:val="00830B0A"/>
    <w:rsid w:val="00831217"/>
    <w:rsid w:val="008410DE"/>
    <w:rsid w:val="00851D83"/>
    <w:rsid w:val="00857F04"/>
    <w:rsid w:val="00865F98"/>
    <w:rsid w:val="008709F5"/>
    <w:rsid w:val="00883ACD"/>
    <w:rsid w:val="008B235F"/>
    <w:rsid w:val="008C0171"/>
    <w:rsid w:val="008C3E1E"/>
    <w:rsid w:val="008E7209"/>
    <w:rsid w:val="008F078F"/>
    <w:rsid w:val="0090268E"/>
    <w:rsid w:val="00906E0D"/>
    <w:rsid w:val="009237B3"/>
    <w:rsid w:val="009632B9"/>
    <w:rsid w:val="00965787"/>
    <w:rsid w:val="009A0614"/>
    <w:rsid w:val="009B6D38"/>
    <w:rsid w:val="009C4B2A"/>
    <w:rsid w:val="009D50B6"/>
    <w:rsid w:val="009E22CA"/>
    <w:rsid w:val="009F2138"/>
    <w:rsid w:val="00A122A5"/>
    <w:rsid w:val="00A34AB2"/>
    <w:rsid w:val="00A4131E"/>
    <w:rsid w:val="00A50AB6"/>
    <w:rsid w:val="00A86A9D"/>
    <w:rsid w:val="00A941FB"/>
    <w:rsid w:val="00AA0FF3"/>
    <w:rsid w:val="00AB0552"/>
    <w:rsid w:val="00AC14EB"/>
    <w:rsid w:val="00AD5598"/>
    <w:rsid w:val="00AD77CF"/>
    <w:rsid w:val="00B05D6B"/>
    <w:rsid w:val="00B1269D"/>
    <w:rsid w:val="00B127AC"/>
    <w:rsid w:val="00B161FF"/>
    <w:rsid w:val="00B179F8"/>
    <w:rsid w:val="00B37A45"/>
    <w:rsid w:val="00B640BF"/>
    <w:rsid w:val="00B65D1C"/>
    <w:rsid w:val="00B766FF"/>
    <w:rsid w:val="00BA0A2A"/>
    <w:rsid w:val="00BA29E6"/>
    <w:rsid w:val="00BD012D"/>
    <w:rsid w:val="00C00687"/>
    <w:rsid w:val="00C316A4"/>
    <w:rsid w:val="00C45E8D"/>
    <w:rsid w:val="00C564DA"/>
    <w:rsid w:val="00C93400"/>
    <w:rsid w:val="00CD6021"/>
    <w:rsid w:val="00D068C5"/>
    <w:rsid w:val="00D152EC"/>
    <w:rsid w:val="00D56797"/>
    <w:rsid w:val="00D83D1C"/>
    <w:rsid w:val="00DA1835"/>
    <w:rsid w:val="00DA306A"/>
    <w:rsid w:val="00DB31D0"/>
    <w:rsid w:val="00DC036F"/>
    <w:rsid w:val="00DE50C5"/>
    <w:rsid w:val="00E0075E"/>
    <w:rsid w:val="00E10066"/>
    <w:rsid w:val="00E12F87"/>
    <w:rsid w:val="00E32DC3"/>
    <w:rsid w:val="00E33242"/>
    <w:rsid w:val="00E545A1"/>
    <w:rsid w:val="00E6166A"/>
    <w:rsid w:val="00E75E2F"/>
    <w:rsid w:val="00E800F0"/>
    <w:rsid w:val="00E915BC"/>
    <w:rsid w:val="00E962E9"/>
    <w:rsid w:val="00EA1604"/>
    <w:rsid w:val="00EE25A9"/>
    <w:rsid w:val="00EE6964"/>
    <w:rsid w:val="00EE7FB9"/>
    <w:rsid w:val="00EF2DDE"/>
    <w:rsid w:val="00F3683B"/>
    <w:rsid w:val="00F50D9C"/>
    <w:rsid w:val="00F6058D"/>
    <w:rsid w:val="00F94A47"/>
    <w:rsid w:val="00FA5726"/>
    <w:rsid w:val="00FB5BD9"/>
    <w:rsid w:val="00FC6FC7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4335"/>
  <w15:docId w15:val="{DA33EC40-3372-4718-887B-B4E48B23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  <w:rsid w:val="00F94A47"/>
  </w:style>
  <w:style w:type="character" w:styleId="Hyperlink">
    <w:name w:val="Hyperlink"/>
    <w:basedOn w:val="DefaultParagraphFont"/>
    <w:uiPriority w:val="99"/>
    <w:unhideWhenUsed/>
    <w:rsid w:val="00F94A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21"/>
  </w:style>
  <w:style w:type="paragraph" w:styleId="Footer">
    <w:name w:val="footer"/>
    <w:basedOn w:val="Normal"/>
    <w:link w:val="FooterChar"/>
    <w:uiPriority w:val="99"/>
    <w:unhideWhenUsed/>
    <w:rsid w:val="00CD60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21"/>
  </w:style>
  <w:style w:type="character" w:customStyle="1" w:styleId="aqj">
    <w:name w:val="aqj"/>
    <w:basedOn w:val="DefaultParagraphFont"/>
    <w:rsid w:val="00C564DA"/>
  </w:style>
  <w:style w:type="paragraph" w:styleId="ListParagraph">
    <w:name w:val="List Paragraph"/>
    <w:basedOn w:val="Normal"/>
    <w:uiPriority w:val="34"/>
    <w:qFormat/>
    <w:rsid w:val="004A67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57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programs/environmental/transportation-environmental-resources-council-ter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dot.info/programs/environmental/transportation-environmental-resources-council-te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Singer, David</dc:creator>
  <cp:lastModifiedBy>Casey Collins</cp:lastModifiedBy>
  <cp:revision>2</cp:revision>
  <cp:lastPrinted>2018-09-04T22:27:00Z</cp:lastPrinted>
  <dcterms:created xsi:type="dcterms:W3CDTF">2018-10-08T20:38:00Z</dcterms:created>
  <dcterms:modified xsi:type="dcterms:W3CDTF">2018-10-08T20:38:00Z</dcterms:modified>
</cp:coreProperties>
</file>