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37C947A3" w:rsidR="001A53E9" w:rsidRDefault="001A53E9" w:rsidP="001A53E9">
      <w:pPr>
        <w:spacing w:after="0"/>
        <w:ind w:right="43"/>
        <w:rPr>
          <w:bCs/>
        </w:rPr>
      </w:pPr>
      <w:r w:rsidRPr="00431E44">
        <w:rPr>
          <w:b/>
          <w:u w:val="single"/>
        </w:rPr>
        <w:t>Funding Available</w:t>
      </w:r>
      <w:r>
        <w:rPr>
          <w:bCs/>
        </w:rPr>
        <w:t>:  $</w:t>
      </w:r>
      <w:r w:rsidR="002845B7">
        <w:rPr>
          <w:bCs/>
        </w:rPr>
        <w:t>20,337</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a majority of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November 28, 2022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2845B7"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2845B7">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2845B7">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2845B7">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2845B7">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2845B7"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2845B7"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2845B7"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2845B7"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2845B7">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2845B7"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2845B7"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2845B7"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2845B7"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2845B7"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2845B7"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2845B7"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2845B7"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2845B7"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2845B7"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2845B7"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2845B7"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2845B7"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2845B7"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2845B7"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2845B7"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2845B7"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2845B7"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2845B7"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2845B7"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2845B7"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2845B7"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2845B7"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2845B7"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2845B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2845B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2845B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2845B7"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2845B7"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6B989FB9" w:rsidR="00CE0CCC" w:rsidRPr="000B3378" w:rsidRDefault="002845B7" w:rsidP="000B3378">
    <w:pPr>
      <w:pStyle w:val="ListParagraph"/>
      <w:ind w:left="1800"/>
      <w:jc w:val="center"/>
      <w:rPr>
        <w:b/>
        <w:color w:val="FF0000"/>
        <w:sz w:val="32"/>
      </w:rPr>
    </w:pPr>
    <w:r>
      <w:rPr>
        <w:b/>
        <w:color w:val="FF0000"/>
        <w:sz w:val="32"/>
      </w:rPr>
      <w:t>Denver</w:t>
    </w:r>
    <w:r w:rsidR="00F553AD">
      <w:rPr>
        <w:b/>
        <w:color w:val="FF0000"/>
        <w:sz w:val="32"/>
      </w:rPr>
      <w:t xml:space="preserve"> City and</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1521"/>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4F91"/>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5B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52B"/>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3C1"/>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3AD"/>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50285</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2022-11-08T18:42:00Z</cp:lastPrinted>
  <dcterms:created xsi:type="dcterms:W3CDTF">2022-11-08T18:47:00Z</dcterms:created>
  <dcterms:modified xsi:type="dcterms:W3CDTF">2022-11-08T18:47:00Z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